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B952B" w14:textId="7F9E079F" w:rsidR="009319A5" w:rsidRPr="00BA034A" w:rsidRDefault="009319A5" w:rsidP="00A642D1">
      <w:pPr>
        <w:spacing w:beforeLines="50" w:before="156" w:afterLines="50" w:after="156" w:line="360" w:lineRule="auto"/>
        <w:rPr>
          <w:rFonts w:ascii="宋体" w:eastAsia="宋体" w:hAnsi="宋体"/>
          <w:b/>
          <w:sz w:val="28"/>
          <w:szCs w:val="28"/>
        </w:rPr>
      </w:pPr>
      <w:bookmarkStart w:id="0" w:name="_Hlk39265627"/>
      <w:r w:rsidRPr="00BA034A">
        <w:rPr>
          <w:rFonts w:ascii="宋体" w:eastAsia="宋体" w:hAnsi="宋体" w:hint="eastAsia"/>
          <w:b/>
          <w:sz w:val="28"/>
          <w:szCs w:val="28"/>
        </w:rPr>
        <w:t>附件 1</w:t>
      </w:r>
      <w:r w:rsidR="00A642D1" w:rsidRPr="00BA034A">
        <w:rPr>
          <w:rFonts w:ascii="宋体" w:eastAsia="宋体" w:hAnsi="宋体" w:hint="eastAsia"/>
          <w:b/>
          <w:sz w:val="28"/>
          <w:szCs w:val="28"/>
        </w:rPr>
        <w:t xml:space="preserve">             </w:t>
      </w:r>
      <w:r w:rsidR="00136FD4" w:rsidRPr="00BA034A">
        <w:rPr>
          <w:rFonts w:ascii="宋体" w:eastAsia="宋体" w:hAnsi="宋体" w:hint="eastAsia"/>
          <w:b/>
          <w:sz w:val="28"/>
          <w:szCs w:val="28"/>
        </w:rPr>
        <w:t xml:space="preserve">            </w:t>
      </w:r>
      <w:bookmarkEnd w:id="0"/>
      <w:r w:rsidR="003A487D" w:rsidRPr="003A487D">
        <w:rPr>
          <w:rFonts w:ascii="宋体" w:eastAsia="宋体" w:hAnsi="宋体"/>
          <w:b/>
          <w:sz w:val="28"/>
          <w:szCs w:val="28"/>
        </w:rPr>
        <w:t>2021届毕业生毕业论文（设计）工作计划表（5月、6月）</w:t>
      </w:r>
      <w:bookmarkStart w:id="1" w:name="_GoBack"/>
      <w:bookmarkEnd w:id="1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39"/>
        <w:gridCol w:w="3982"/>
        <w:gridCol w:w="4394"/>
        <w:gridCol w:w="2693"/>
      </w:tblGrid>
      <w:tr w:rsidR="009319A5" w:rsidRPr="00DC5595" w14:paraId="3EF789AE" w14:textId="77777777" w:rsidTr="00B06C9C">
        <w:trPr>
          <w:trHeight w:val="630"/>
        </w:trPr>
        <w:tc>
          <w:tcPr>
            <w:tcW w:w="1701" w:type="dxa"/>
            <w:vAlign w:val="center"/>
          </w:tcPr>
          <w:p w14:paraId="4E865DB3" w14:textId="77777777" w:rsidR="009319A5" w:rsidRPr="00020FC7" w:rsidRDefault="009319A5" w:rsidP="00DF633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20FC7">
              <w:rPr>
                <w:rFonts w:ascii="宋体" w:eastAsia="宋体" w:hAnsi="宋体" w:hint="eastAsia"/>
                <w:b/>
                <w:bCs/>
                <w:szCs w:val="21"/>
              </w:rPr>
              <w:t xml:space="preserve">时 </w:t>
            </w:r>
            <w:r w:rsidRPr="00020FC7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 w:rsidRPr="00020FC7">
              <w:rPr>
                <w:rFonts w:ascii="宋体" w:eastAsia="宋体" w:hAnsi="宋体" w:hint="eastAsia"/>
                <w:b/>
                <w:bCs/>
                <w:szCs w:val="21"/>
              </w:rPr>
              <w:t>间</w:t>
            </w:r>
          </w:p>
        </w:tc>
        <w:tc>
          <w:tcPr>
            <w:tcW w:w="2539" w:type="dxa"/>
            <w:vAlign w:val="center"/>
          </w:tcPr>
          <w:p w14:paraId="13C57605" w14:textId="77777777" w:rsidR="009319A5" w:rsidRPr="00020FC7" w:rsidRDefault="009319A5" w:rsidP="00DF633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20FC7">
              <w:rPr>
                <w:rFonts w:ascii="宋体" w:eastAsia="宋体" w:hAnsi="宋体" w:hint="eastAsia"/>
                <w:b/>
                <w:bCs/>
                <w:szCs w:val="21"/>
              </w:rPr>
              <w:t>主要工作</w:t>
            </w:r>
          </w:p>
        </w:tc>
        <w:tc>
          <w:tcPr>
            <w:tcW w:w="3982" w:type="dxa"/>
            <w:vAlign w:val="center"/>
          </w:tcPr>
          <w:p w14:paraId="194D5710" w14:textId="77777777" w:rsidR="009319A5" w:rsidRPr="00020FC7" w:rsidRDefault="009319A5" w:rsidP="00DF633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20FC7">
              <w:rPr>
                <w:rFonts w:ascii="宋体" w:eastAsia="宋体" w:hAnsi="宋体" w:hint="eastAsia"/>
                <w:b/>
                <w:bCs/>
                <w:szCs w:val="21"/>
              </w:rPr>
              <w:t>完成形式</w:t>
            </w:r>
          </w:p>
        </w:tc>
        <w:tc>
          <w:tcPr>
            <w:tcW w:w="4394" w:type="dxa"/>
            <w:vAlign w:val="center"/>
          </w:tcPr>
          <w:p w14:paraId="4711D1F6" w14:textId="77777777" w:rsidR="009319A5" w:rsidRPr="00020FC7" w:rsidRDefault="009319A5" w:rsidP="00ED380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20FC7">
              <w:rPr>
                <w:rFonts w:ascii="宋体" w:eastAsia="宋体" w:hAnsi="宋体" w:hint="eastAsia"/>
                <w:b/>
                <w:bCs/>
                <w:szCs w:val="21"/>
              </w:rPr>
              <w:t>相关要求</w:t>
            </w:r>
          </w:p>
        </w:tc>
        <w:tc>
          <w:tcPr>
            <w:tcW w:w="2693" w:type="dxa"/>
            <w:vAlign w:val="center"/>
          </w:tcPr>
          <w:p w14:paraId="11B09958" w14:textId="77777777" w:rsidR="009319A5" w:rsidRPr="00020FC7" w:rsidRDefault="009319A5" w:rsidP="00B0275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20FC7">
              <w:rPr>
                <w:rFonts w:ascii="宋体" w:eastAsia="宋体" w:hAnsi="宋体" w:hint="eastAsia"/>
                <w:b/>
                <w:bCs/>
                <w:szCs w:val="21"/>
              </w:rPr>
              <w:t xml:space="preserve">备 </w:t>
            </w:r>
            <w:r w:rsidRPr="00020FC7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 w:rsidRPr="00020FC7">
              <w:rPr>
                <w:rFonts w:ascii="宋体" w:eastAsia="宋体" w:hAnsi="宋体" w:hint="eastAsia"/>
                <w:b/>
                <w:bCs/>
                <w:szCs w:val="21"/>
              </w:rPr>
              <w:t>注</w:t>
            </w:r>
          </w:p>
        </w:tc>
      </w:tr>
      <w:tr w:rsidR="00801905" w:rsidRPr="00DC5595" w14:paraId="4ED20448" w14:textId="77777777" w:rsidTr="00B06C9C">
        <w:tc>
          <w:tcPr>
            <w:tcW w:w="1701" w:type="dxa"/>
            <w:vAlign w:val="center"/>
          </w:tcPr>
          <w:p w14:paraId="2FA7BD50" w14:textId="7A021954" w:rsidR="00801905" w:rsidRPr="00F1268C" w:rsidRDefault="00801905" w:rsidP="00DF633D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268C">
              <w:rPr>
                <w:rFonts w:ascii="宋体" w:eastAsia="宋体" w:hAnsi="宋体" w:hint="eastAsia"/>
                <w:sz w:val="20"/>
                <w:szCs w:val="20"/>
              </w:rPr>
              <w:t>5月24日前</w:t>
            </w:r>
          </w:p>
        </w:tc>
        <w:tc>
          <w:tcPr>
            <w:tcW w:w="2539" w:type="dxa"/>
            <w:vAlign w:val="center"/>
          </w:tcPr>
          <w:p w14:paraId="4B83D56B" w14:textId="55FD4D41" w:rsidR="00D60444" w:rsidRPr="00EB2198" w:rsidRDefault="00EB2198" w:rsidP="00EB2198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D60444" w:rsidRPr="00EB2198">
              <w:rPr>
                <w:rFonts w:ascii="宋体" w:eastAsia="宋体" w:hAnsi="宋体" w:hint="eastAsia"/>
                <w:sz w:val="20"/>
                <w:szCs w:val="20"/>
              </w:rPr>
              <w:t>提交论文</w:t>
            </w:r>
          </w:p>
          <w:p w14:paraId="4C7234AA" w14:textId="462CDB70" w:rsidR="00801905" w:rsidRPr="00EB2198" w:rsidRDefault="00EB2198" w:rsidP="00EB2198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801905" w:rsidRPr="00EB2198">
              <w:rPr>
                <w:rFonts w:ascii="宋体" w:eastAsia="宋体" w:hAnsi="宋体" w:hint="eastAsia"/>
                <w:sz w:val="20"/>
                <w:szCs w:val="20"/>
              </w:rPr>
              <w:t>各院系完成答辩稿相似性检测</w:t>
            </w:r>
          </w:p>
          <w:p w14:paraId="5116782F" w14:textId="705C22FA" w:rsidR="00D60444" w:rsidRPr="00EB2198" w:rsidRDefault="00EB2198" w:rsidP="00EB2198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8469E2" w:rsidRPr="00EB2198">
              <w:rPr>
                <w:rFonts w:ascii="宋体" w:eastAsia="宋体" w:hAnsi="宋体" w:hint="eastAsia"/>
                <w:sz w:val="20"/>
                <w:szCs w:val="20"/>
              </w:rPr>
              <w:t>完成评审、评阅成绩打分</w:t>
            </w:r>
          </w:p>
        </w:tc>
        <w:tc>
          <w:tcPr>
            <w:tcW w:w="3982" w:type="dxa"/>
            <w:vAlign w:val="center"/>
          </w:tcPr>
          <w:p w14:paraId="0B63132D" w14:textId="48D4B746" w:rsidR="007F7E1E" w:rsidRDefault="008469E2" w:rsidP="001B4EF9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5E611D">
              <w:rPr>
                <w:rFonts w:ascii="宋体" w:eastAsia="宋体" w:hAnsi="宋体" w:hint="eastAsia"/>
                <w:sz w:val="20"/>
                <w:szCs w:val="20"/>
              </w:rPr>
              <w:t>．学生通过毕业设计</w:t>
            </w:r>
            <w:r w:rsidR="00687E1F">
              <w:rPr>
                <w:rFonts w:ascii="宋体" w:eastAsia="宋体" w:hAnsi="宋体" w:hint="eastAsia"/>
                <w:sz w:val="20"/>
                <w:szCs w:val="20"/>
              </w:rPr>
              <w:t>管理</w:t>
            </w:r>
            <w:r w:rsidR="005E611D">
              <w:rPr>
                <w:rFonts w:ascii="宋体" w:eastAsia="宋体" w:hAnsi="宋体" w:hint="eastAsia"/>
                <w:sz w:val="20"/>
                <w:szCs w:val="20"/>
              </w:rPr>
              <w:t>系统提交论文；</w:t>
            </w:r>
          </w:p>
          <w:p w14:paraId="6452AED5" w14:textId="6D7E3765" w:rsidR="005E611D" w:rsidRDefault="008469E2" w:rsidP="005E611D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5E611D">
              <w:rPr>
                <w:rFonts w:ascii="宋体" w:eastAsia="宋体" w:hAnsi="宋体" w:hint="eastAsia"/>
                <w:sz w:val="20"/>
                <w:szCs w:val="20"/>
              </w:rPr>
              <w:t>．</w:t>
            </w:r>
            <w:r w:rsidR="005E611D" w:rsidRPr="00F1268C">
              <w:rPr>
                <w:rFonts w:ascii="宋体" w:eastAsia="宋体" w:hAnsi="宋体" w:hint="eastAsia"/>
                <w:sz w:val="20"/>
                <w:szCs w:val="20"/>
              </w:rPr>
              <w:t>由指导老师</w:t>
            </w:r>
            <w:proofErr w:type="gramStart"/>
            <w:r w:rsidR="005E611D" w:rsidRPr="00F1268C">
              <w:rPr>
                <w:rFonts w:ascii="宋体" w:eastAsia="宋体" w:hAnsi="宋体" w:hint="eastAsia"/>
                <w:sz w:val="20"/>
                <w:szCs w:val="20"/>
              </w:rPr>
              <w:t>通过毕设管理系统</w:t>
            </w:r>
            <w:proofErr w:type="gramEnd"/>
            <w:r w:rsidR="005E611D" w:rsidRPr="00F1268C">
              <w:rPr>
                <w:rFonts w:ascii="宋体" w:eastAsia="宋体" w:hAnsi="宋体" w:hint="eastAsia"/>
                <w:sz w:val="20"/>
                <w:szCs w:val="20"/>
              </w:rPr>
              <w:t>：过程管理-论文查询列表-提交检测完成。</w:t>
            </w:r>
          </w:p>
          <w:p w14:paraId="4535F421" w14:textId="75C059FB" w:rsidR="005E611D" w:rsidRDefault="00B30BD0" w:rsidP="005E611D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5E611D" w:rsidRPr="00F1268C">
              <w:rPr>
                <w:rFonts w:ascii="宋体" w:eastAsia="宋体" w:hAnsi="宋体" w:hint="eastAsia"/>
                <w:sz w:val="20"/>
                <w:szCs w:val="20"/>
              </w:rPr>
              <w:t xml:space="preserve"> 指导教师、评审教师</w:t>
            </w:r>
            <w:r w:rsidR="005E611D">
              <w:rPr>
                <w:rFonts w:ascii="宋体" w:eastAsia="宋体" w:hAnsi="宋体" w:hint="eastAsia"/>
                <w:sz w:val="20"/>
                <w:szCs w:val="20"/>
              </w:rPr>
              <w:t>在毕业设计</w:t>
            </w:r>
            <w:r w:rsidR="00441449">
              <w:rPr>
                <w:rFonts w:ascii="宋体" w:eastAsia="宋体" w:hAnsi="宋体" w:hint="eastAsia"/>
                <w:sz w:val="20"/>
                <w:szCs w:val="20"/>
              </w:rPr>
              <w:t>管理</w:t>
            </w:r>
            <w:r w:rsidR="005E611D">
              <w:rPr>
                <w:rFonts w:ascii="宋体" w:eastAsia="宋体" w:hAnsi="宋体" w:hint="eastAsia"/>
                <w:sz w:val="20"/>
                <w:szCs w:val="20"/>
              </w:rPr>
              <w:t>系统中完成</w:t>
            </w:r>
            <w:r w:rsidR="005E611D" w:rsidRPr="00F1268C">
              <w:rPr>
                <w:rFonts w:ascii="宋体" w:eastAsia="宋体" w:hAnsi="宋体" w:hint="eastAsia"/>
                <w:sz w:val="20"/>
                <w:szCs w:val="20"/>
              </w:rPr>
              <w:t>评阅、评审成绩</w:t>
            </w:r>
            <w:r w:rsidR="005E611D">
              <w:rPr>
                <w:rFonts w:ascii="宋体" w:eastAsia="宋体" w:hAnsi="宋体" w:hint="eastAsia"/>
                <w:sz w:val="20"/>
                <w:szCs w:val="20"/>
              </w:rPr>
              <w:t>工作</w:t>
            </w:r>
            <w:r w:rsidR="005E611D" w:rsidRPr="00F1268C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14:paraId="660D7FE9" w14:textId="530A178A" w:rsidR="00B30BD0" w:rsidRPr="005E611D" w:rsidRDefault="00B30BD0" w:rsidP="005E611D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534C87" w14:textId="09CE85DF" w:rsidR="00AF3CCF" w:rsidRPr="004713C4" w:rsidRDefault="004713C4" w:rsidP="004713C4">
            <w:pPr>
              <w:spacing w:line="320" w:lineRule="exact"/>
              <w:ind w:firstLine="400"/>
              <w:rPr>
                <w:rFonts w:ascii="宋体" w:eastAsia="宋体" w:hAnsi="宋体"/>
                <w:sz w:val="20"/>
                <w:szCs w:val="20"/>
              </w:rPr>
            </w:pPr>
            <w:r w:rsidRPr="004713C4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="00E86E35" w:rsidRPr="004713C4">
              <w:rPr>
                <w:rFonts w:ascii="宋体" w:eastAsia="宋体" w:hAnsi="宋体" w:hint="eastAsia"/>
                <w:sz w:val="20"/>
                <w:szCs w:val="20"/>
              </w:rPr>
              <w:t>如学生有毕业设计作品，在提交论文同时</w:t>
            </w:r>
            <w:r w:rsidR="00427289">
              <w:rPr>
                <w:rFonts w:ascii="宋体" w:eastAsia="宋体" w:hAnsi="宋体" w:hint="eastAsia"/>
                <w:sz w:val="20"/>
                <w:szCs w:val="20"/>
              </w:rPr>
              <w:t>应</w:t>
            </w:r>
            <w:r w:rsidR="00E86E35" w:rsidRPr="004713C4">
              <w:rPr>
                <w:rFonts w:ascii="宋体" w:eastAsia="宋体" w:hAnsi="宋体" w:hint="eastAsia"/>
                <w:sz w:val="20"/>
                <w:szCs w:val="20"/>
              </w:rPr>
              <w:t>上传</w:t>
            </w:r>
            <w:proofErr w:type="gramStart"/>
            <w:r w:rsidR="00E86E35" w:rsidRPr="004713C4">
              <w:rPr>
                <w:rFonts w:ascii="宋体" w:eastAsia="宋体" w:hAnsi="宋体" w:hint="eastAsia"/>
                <w:sz w:val="20"/>
                <w:szCs w:val="20"/>
              </w:rPr>
              <w:t>作品网盘链接</w:t>
            </w:r>
            <w:proofErr w:type="gramEnd"/>
            <w:r w:rsidR="00E86E35" w:rsidRPr="004713C4">
              <w:rPr>
                <w:rFonts w:ascii="宋体" w:eastAsia="宋体" w:hAnsi="宋体" w:hint="eastAsia"/>
                <w:sz w:val="20"/>
                <w:szCs w:val="20"/>
              </w:rPr>
              <w:t>地址及附件。</w:t>
            </w:r>
          </w:p>
          <w:p w14:paraId="6FCC29EE" w14:textId="0F564E4B" w:rsidR="004713C4" w:rsidRDefault="004713C4" w:rsidP="004713C4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4713C4"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Pr="00F1268C">
              <w:rPr>
                <w:rFonts w:ascii="宋体" w:eastAsia="宋体" w:hAnsi="宋体" w:hint="eastAsia"/>
                <w:sz w:val="20"/>
                <w:szCs w:val="20"/>
              </w:rPr>
              <w:t xml:space="preserve"> 如学生在5月</w:t>
            </w:r>
            <w:r w:rsidR="00685411">
              <w:rPr>
                <w:rFonts w:ascii="宋体" w:eastAsia="宋体" w:hAnsi="宋体" w:hint="eastAsia"/>
                <w:sz w:val="20"/>
                <w:szCs w:val="20"/>
              </w:rPr>
              <w:t>24</w:t>
            </w:r>
            <w:r w:rsidRPr="00F1268C">
              <w:rPr>
                <w:rFonts w:ascii="宋体" w:eastAsia="宋体" w:hAnsi="宋体" w:hint="eastAsia"/>
                <w:sz w:val="20"/>
                <w:szCs w:val="20"/>
              </w:rPr>
              <w:t>日前</w:t>
            </w:r>
            <w:r w:rsidR="002D7603">
              <w:rPr>
                <w:rFonts w:ascii="宋体" w:eastAsia="宋体" w:hAnsi="宋体" w:hint="eastAsia"/>
                <w:sz w:val="20"/>
                <w:szCs w:val="20"/>
              </w:rPr>
              <w:t>未</w:t>
            </w:r>
            <w:r w:rsidRPr="00F1268C">
              <w:rPr>
                <w:rFonts w:ascii="宋体" w:eastAsia="宋体" w:hAnsi="宋体" w:hint="eastAsia"/>
                <w:sz w:val="20"/>
                <w:szCs w:val="20"/>
              </w:rPr>
              <w:t>按照指导教师要求提交任务书、开题报告、毕业论文，按“未能按时完成毕业设计”，给予延期答辩处理；</w:t>
            </w:r>
          </w:p>
          <w:p w14:paraId="192FC1C4" w14:textId="35370EFC" w:rsidR="00801905" w:rsidRDefault="00003F06" w:rsidP="00003F06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3．</w:t>
            </w:r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检测相似率小于3</w:t>
            </w:r>
            <w:r w:rsidR="00801905" w:rsidRPr="00F1268C">
              <w:rPr>
                <w:rFonts w:ascii="宋体" w:eastAsia="宋体" w:hAnsi="宋体"/>
                <w:sz w:val="20"/>
                <w:szCs w:val="20"/>
              </w:rPr>
              <w:t>0</w:t>
            </w:r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%为通过，否则应修改论文并再次提交，检测仍不通过，成绩不合格。需要参加二次</w:t>
            </w:r>
            <w:r w:rsidR="008678D3">
              <w:rPr>
                <w:rFonts w:ascii="宋体" w:eastAsia="宋体" w:hAnsi="宋体" w:hint="eastAsia"/>
                <w:sz w:val="20"/>
                <w:szCs w:val="20"/>
              </w:rPr>
              <w:t>答辩；</w:t>
            </w:r>
          </w:p>
          <w:p w14:paraId="2EF0E982" w14:textId="69EF7AEA" w:rsidR="008678D3" w:rsidRPr="00F1268C" w:rsidRDefault="00003F06" w:rsidP="00BA6A1F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</w:t>
            </w:r>
            <w:r w:rsidR="008678D3">
              <w:rPr>
                <w:rFonts w:ascii="宋体" w:eastAsia="宋体" w:hAnsi="宋体" w:hint="eastAsia"/>
                <w:sz w:val="20"/>
                <w:szCs w:val="20"/>
              </w:rPr>
              <w:t>评阅、评审成绩保留整数；评阅、评审评语须有针对性，与评分对应，不能雷同，字数不少于120字。</w:t>
            </w:r>
          </w:p>
        </w:tc>
        <w:tc>
          <w:tcPr>
            <w:tcW w:w="2693" w:type="dxa"/>
          </w:tcPr>
          <w:p w14:paraId="0BE459F8" w14:textId="304A5D84" w:rsidR="00162599" w:rsidRPr="00162599" w:rsidRDefault="005969A2" w:rsidP="00A47EFD">
            <w:pPr>
              <w:spacing w:line="320" w:lineRule="exac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162599">
              <w:rPr>
                <w:rFonts w:ascii="宋体" w:eastAsia="宋体" w:hAnsi="宋体" w:hint="eastAsia"/>
                <w:sz w:val="20"/>
                <w:szCs w:val="20"/>
              </w:rPr>
              <w:t>提交论文题目必须以：“论文名称-学生姓名-学号-论文”样式命名。命名方式影响</w:t>
            </w:r>
            <w:proofErr w:type="gramStart"/>
            <w:r w:rsidR="00162599">
              <w:rPr>
                <w:rFonts w:ascii="宋体" w:eastAsia="宋体" w:hAnsi="宋体" w:hint="eastAsia"/>
                <w:sz w:val="20"/>
                <w:szCs w:val="20"/>
              </w:rPr>
              <w:t>查重报告</w:t>
            </w:r>
            <w:proofErr w:type="gramEnd"/>
            <w:r w:rsidR="00162599">
              <w:rPr>
                <w:rFonts w:ascii="宋体" w:eastAsia="宋体" w:hAnsi="宋体" w:hint="eastAsia"/>
                <w:sz w:val="20"/>
                <w:szCs w:val="20"/>
              </w:rPr>
              <w:t>标题。请仔细校对后提交。</w:t>
            </w:r>
          </w:p>
          <w:p w14:paraId="385A8E19" w14:textId="2FF24FE5" w:rsidR="00801905" w:rsidRDefault="005969A2" w:rsidP="00A47EFD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A47EFD">
              <w:rPr>
                <w:rFonts w:ascii="宋体" w:eastAsia="宋体" w:hAnsi="宋体" w:hint="eastAsia"/>
                <w:sz w:val="20"/>
                <w:szCs w:val="20"/>
              </w:rPr>
              <w:t>检测时间为</w:t>
            </w:r>
            <w:r w:rsidR="0009791D">
              <w:rPr>
                <w:rFonts w:ascii="宋体" w:eastAsia="宋体" w:hAnsi="宋体" w:hint="eastAsia"/>
                <w:sz w:val="20"/>
                <w:szCs w:val="20"/>
              </w:rPr>
              <w:t>5月</w:t>
            </w:r>
            <w:r w:rsidR="00A47EFD">
              <w:rPr>
                <w:rFonts w:ascii="宋体" w:eastAsia="宋体" w:hAnsi="宋体" w:hint="eastAsia"/>
                <w:sz w:val="20"/>
                <w:szCs w:val="20"/>
              </w:rPr>
              <w:t>17日8:00至</w:t>
            </w:r>
            <w:r w:rsidR="0009791D">
              <w:rPr>
                <w:rFonts w:ascii="宋体" w:eastAsia="宋体" w:hAnsi="宋体" w:hint="eastAsia"/>
                <w:sz w:val="20"/>
                <w:szCs w:val="20"/>
              </w:rPr>
              <w:t>5月</w:t>
            </w:r>
            <w:r w:rsidR="00A47EFD">
              <w:rPr>
                <w:rFonts w:ascii="宋体" w:eastAsia="宋体" w:hAnsi="宋体" w:hint="eastAsia"/>
                <w:sz w:val="20"/>
                <w:szCs w:val="20"/>
              </w:rPr>
              <w:t>24日17:0</w:t>
            </w:r>
            <w:r w:rsidR="003A33D3">
              <w:rPr>
                <w:rFonts w:ascii="宋体" w:eastAsia="宋体" w:hAnsi="宋体" w:hint="eastAsia"/>
                <w:sz w:val="20"/>
                <w:szCs w:val="20"/>
              </w:rPr>
              <w:t>0</w:t>
            </w:r>
          </w:p>
          <w:p w14:paraId="6B3AEE39" w14:textId="46447BF3" w:rsidR="003A33D3" w:rsidRPr="003A33D3" w:rsidRDefault="003A33D3" w:rsidP="00A47EFD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请各位指导老师在时间范围内对论文进行检测。</w:t>
            </w:r>
          </w:p>
        </w:tc>
      </w:tr>
      <w:tr w:rsidR="00801905" w:rsidRPr="00DC5595" w14:paraId="3D430D53" w14:textId="77777777" w:rsidTr="00BA4741">
        <w:trPr>
          <w:trHeight w:val="5102"/>
        </w:trPr>
        <w:tc>
          <w:tcPr>
            <w:tcW w:w="1701" w:type="dxa"/>
            <w:vAlign w:val="center"/>
          </w:tcPr>
          <w:p w14:paraId="2CD86D63" w14:textId="3EC0E274" w:rsidR="00801905" w:rsidRPr="00F1268C" w:rsidRDefault="00801905" w:rsidP="0011297C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268C">
              <w:rPr>
                <w:rFonts w:ascii="宋体" w:eastAsia="宋体" w:hAnsi="宋体" w:hint="eastAsia"/>
                <w:sz w:val="20"/>
                <w:szCs w:val="20"/>
              </w:rPr>
              <w:t>5月25日</w:t>
            </w:r>
            <w:r w:rsidR="00BB2E57">
              <w:rPr>
                <w:rFonts w:ascii="宋体" w:eastAsia="宋体" w:hAnsi="宋体" w:hint="eastAsia"/>
                <w:sz w:val="20"/>
                <w:szCs w:val="20"/>
              </w:rPr>
              <w:t>-</w:t>
            </w:r>
            <w:r w:rsidR="0011297C">
              <w:rPr>
                <w:rFonts w:ascii="宋体" w:eastAsia="宋体" w:hAnsi="宋体" w:hint="eastAsia"/>
                <w:sz w:val="20"/>
                <w:szCs w:val="20"/>
              </w:rPr>
              <w:t>31</w:t>
            </w:r>
            <w:r w:rsidR="00BB2E57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2539" w:type="dxa"/>
            <w:vAlign w:val="center"/>
          </w:tcPr>
          <w:p w14:paraId="37E23907" w14:textId="435EBA9F" w:rsidR="00801905" w:rsidRPr="00350B61" w:rsidRDefault="00350B61" w:rsidP="00350B61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350B61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801905" w:rsidRPr="00350B61">
              <w:rPr>
                <w:rFonts w:ascii="宋体" w:eastAsia="宋体" w:hAnsi="宋体" w:hint="eastAsia"/>
                <w:sz w:val="20"/>
                <w:szCs w:val="20"/>
              </w:rPr>
              <w:t>学生提交答辩申请；</w:t>
            </w:r>
          </w:p>
          <w:p w14:paraId="22C098D3" w14:textId="07BAFB78" w:rsidR="00801905" w:rsidRPr="00350B61" w:rsidRDefault="00350B61" w:rsidP="00350B61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801905" w:rsidRPr="00350B61">
              <w:rPr>
                <w:rFonts w:ascii="宋体" w:eastAsia="宋体" w:hAnsi="宋体" w:hint="eastAsia"/>
                <w:sz w:val="20"/>
                <w:szCs w:val="20"/>
              </w:rPr>
              <w:t>教务办</w:t>
            </w:r>
            <w:r w:rsidR="00196B80" w:rsidRPr="00350B61">
              <w:rPr>
                <w:rFonts w:ascii="宋体" w:eastAsia="宋体" w:hAnsi="宋体" w:hint="eastAsia"/>
                <w:sz w:val="20"/>
                <w:szCs w:val="20"/>
              </w:rPr>
              <w:t>审批学生答辩资格并</w:t>
            </w:r>
            <w:r w:rsidR="00801905" w:rsidRPr="00350B61">
              <w:rPr>
                <w:rFonts w:ascii="宋体" w:eastAsia="宋体" w:hAnsi="宋体" w:hint="eastAsia"/>
                <w:sz w:val="20"/>
                <w:szCs w:val="20"/>
              </w:rPr>
              <w:t>分配答辩组</w:t>
            </w:r>
            <w:r w:rsidR="008448BC" w:rsidRPr="00350B61">
              <w:rPr>
                <w:rFonts w:ascii="宋体" w:eastAsia="宋体" w:hAnsi="宋体" w:hint="eastAsia"/>
                <w:sz w:val="20"/>
                <w:szCs w:val="20"/>
              </w:rPr>
              <w:t>，向学生公布相关答辩分组信息</w:t>
            </w:r>
            <w:r w:rsidR="00801905" w:rsidRPr="00350B61">
              <w:rPr>
                <w:rFonts w:ascii="宋体" w:eastAsia="宋体" w:hAnsi="宋体" w:hint="eastAsia"/>
                <w:sz w:val="20"/>
                <w:szCs w:val="20"/>
              </w:rPr>
              <w:t>；</w:t>
            </w:r>
          </w:p>
          <w:p w14:paraId="05E93088" w14:textId="653C544E" w:rsidR="00801905" w:rsidRPr="00350B61" w:rsidRDefault="00350B61" w:rsidP="00350B61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801905" w:rsidRPr="00350B61">
              <w:rPr>
                <w:rFonts w:ascii="宋体" w:eastAsia="宋体" w:hAnsi="宋体" w:hint="eastAsia"/>
                <w:sz w:val="20"/>
                <w:szCs w:val="20"/>
              </w:rPr>
              <w:t>上报《取消、延期答辩资格汇总表》</w:t>
            </w:r>
          </w:p>
        </w:tc>
        <w:tc>
          <w:tcPr>
            <w:tcW w:w="3982" w:type="dxa"/>
            <w:vAlign w:val="center"/>
          </w:tcPr>
          <w:p w14:paraId="4BE53081" w14:textId="22F02457" w:rsidR="00801905" w:rsidRPr="00F1268C" w:rsidRDefault="006E0AB7" w:rsidP="00886259">
            <w:pPr>
              <w:pStyle w:val="a5"/>
              <w:spacing w:line="320" w:lineRule="exact"/>
              <w:ind w:left="47" w:firstLineChars="0" w:firstLine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由学生通过毕业设计管理系统：过程管理-答辩资格审查提交列表-</w:t>
            </w:r>
            <w:r w:rsidR="00D113DB" w:rsidRPr="00F1268C">
              <w:rPr>
                <w:rFonts w:ascii="宋体" w:eastAsia="宋体" w:hAnsi="宋体" w:hint="eastAsia"/>
                <w:sz w:val="20"/>
                <w:szCs w:val="20"/>
              </w:rPr>
              <w:t>编辑-保存并提交；</w:t>
            </w:r>
          </w:p>
          <w:p w14:paraId="0EE09C44" w14:textId="14320F9A" w:rsidR="00801905" w:rsidRPr="006E0AB7" w:rsidRDefault="006E0AB7" w:rsidP="006E0AB7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801905" w:rsidRPr="006E0AB7">
              <w:rPr>
                <w:rFonts w:ascii="宋体" w:eastAsia="宋体" w:hAnsi="宋体" w:hint="eastAsia"/>
                <w:sz w:val="20"/>
                <w:szCs w:val="20"/>
              </w:rPr>
              <w:t>由教务</w:t>
            </w:r>
            <w:proofErr w:type="gramStart"/>
            <w:r w:rsidR="00801905" w:rsidRPr="006E0AB7">
              <w:rPr>
                <w:rFonts w:ascii="宋体" w:eastAsia="宋体" w:hAnsi="宋体" w:hint="eastAsia"/>
                <w:sz w:val="20"/>
                <w:szCs w:val="20"/>
              </w:rPr>
              <w:t>办老师</w:t>
            </w:r>
            <w:proofErr w:type="gramEnd"/>
            <w:r w:rsidR="00C05F53" w:rsidRPr="006E0AB7">
              <w:rPr>
                <w:rFonts w:ascii="宋体" w:eastAsia="宋体" w:hAnsi="宋体" w:hint="eastAsia"/>
                <w:sz w:val="20"/>
                <w:szCs w:val="20"/>
              </w:rPr>
              <w:t>审批答辩资格，如不符合答辩资格须</w:t>
            </w:r>
            <w:r w:rsidR="00801905" w:rsidRPr="006E0AB7">
              <w:rPr>
                <w:rFonts w:ascii="宋体" w:eastAsia="宋体" w:hAnsi="宋体" w:hint="eastAsia"/>
                <w:sz w:val="20"/>
                <w:szCs w:val="20"/>
              </w:rPr>
              <w:t>在毕业设计系统中</w:t>
            </w:r>
            <w:r w:rsidR="00161A26" w:rsidRPr="006E0AB7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D113DB" w:rsidRPr="006E0AB7">
              <w:rPr>
                <w:rFonts w:ascii="宋体" w:eastAsia="宋体" w:hAnsi="宋体" w:hint="eastAsia"/>
                <w:sz w:val="20"/>
                <w:szCs w:val="20"/>
              </w:rPr>
              <w:t>过程管理-答辩资格审查查询列表-</w:t>
            </w:r>
            <w:r w:rsidR="00BD7321" w:rsidRPr="006E0AB7">
              <w:rPr>
                <w:rFonts w:ascii="宋体" w:eastAsia="宋体" w:hAnsi="宋体" w:hint="eastAsia"/>
                <w:sz w:val="20"/>
                <w:szCs w:val="20"/>
              </w:rPr>
              <w:t>流转到学生提交答辩资格</w:t>
            </w:r>
            <w:r w:rsidR="0087736D" w:rsidRPr="006E0AB7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14:paraId="5ABD7651" w14:textId="7B64CF3E" w:rsidR="00C966F7" w:rsidRPr="006E0AB7" w:rsidRDefault="006E0AB7" w:rsidP="006E0AB7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C966F7" w:rsidRPr="006E0AB7">
              <w:rPr>
                <w:rFonts w:ascii="宋体" w:eastAsia="宋体" w:hAnsi="宋体" w:hint="eastAsia"/>
                <w:sz w:val="20"/>
                <w:szCs w:val="20"/>
              </w:rPr>
              <w:t>由教务</w:t>
            </w:r>
            <w:proofErr w:type="gramStart"/>
            <w:r w:rsidR="00C966F7" w:rsidRPr="006E0AB7">
              <w:rPr>
                <w:rFonts w:ascii="宋体" w:eastAsia="宋体" w:hAnsi="宋体" w:hint="eastAsia"/>
                <w:sz w:val="20"/>
                <w:szCs w:val="20"/>
              </w:rPr>
              <w:t>办老师</w:t>
            </w:r>
            <w:proofErr w:type="gramEnd"/>
            <w:r w:rsidR="00C966F7" w:rsidRPr="006E0AB7">
              <w:rPr>
                <w:rFonts w:ascii="宋体" w:eastAsia="宋体" w:hAnsi="宋体" w:hint="eastAsia"/>
                <w:sz w:val="20"/>
                <w:szCs w:val="20"/>
              </w:rPr>
              <w:t>在毕业设计系统中给予符合答辩资格学生分配答辩组。</w:t>
            </w:r>
          </w:p>
          <w:p w14:paraId="5DF78268" w14:textId="47883969" w:rsidR="009805D8" w:rsidRPr="006E0AB7" w:rsidRDefault="006E0AB7" w:rsidP="006E0AB7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</w:t>
            </w:r>
            <w:r w:rsidR="0011297C" w:rsidRPr="00350B61">
              <w:rPr>
                <w:rFonts w:ascii="宋体" w:eastAsia="宋体" w:hAnsi="宋体" w:hint="eastAsia"/>
                <w:sz w:val="20"/>
                <w:szCs w:val="20"/>
              </w:rPr>
              <w:t xml:space="preserve"> 《取消、延期答辩资格汇总表》</w:t>
            </w:r>
            <w:r w:rsidR="009805D8" w:rsidRPr="006E0AB7">
              <w:rPr>
                <w:rFonts w:ascii="宋体" w:eastAsia="宋体" w:hAnsi="宋体" w:hint="eastAsia"/>
                <w:sz w:val="20"/>
                <w:szCs w:val="20"/>
              </w:rPr>
              <w:t>通过邮件形式发送。</w:t>
            </w:r>
          </w:p>
        </w:tc>
        <w:tc>
          <w:tcPr>
            <w:tcW w:w="4394" w:type="dxa"/>
          </w:tcPr>
          <w:p w14:paraId="10830D29" w14:textId="2496B229" w:rsidR="00801905" w:rsidRPr="006C4354" w:rsidRDefault="001456FD" w:rsidP="006C4354">
            <w:pPr>
              <w:pStyle w:val="a5"/>
              <w:numPr>
                <w:ilvl w:val="0"/>
                <w:numId w:val="8"/>
              </w:numPr>
              <w:spacing w:line="320" w:lineRule="exact"/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6C4354">
              <w:rPr>
                <w:rFonts w:ascii="宋体" w:eastAsia="宋体" w:hAnsi="宋体" w:hint="eastAsia"/>
                <w:sz w:val="20"/>
                <w:szCs w:val="20"/>
              </w:rPr>
              <w:t>答辩资格：</w:t>
            </w:r>
          </w:p>
          <w:p w14:paraId="4AB28EF5" w14:textId="300FF8B9" w:rsidR="001456FD" w:rsidRPr="006C4354" w:rsidRDefault="006C4354" w:rsidP="001E6EE9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1456FD" w:rsidRPr="006C4354">
              <w:rPr>
                <w:rFonts w:ascii="宋体" w:eastAsia="宋体" w:hAnsi="宋体" w:hint="eastAsia"/>
                <w:sz w:val="20"/>
                <w:szCs w:val="20"/>
              </w:rPr>
              <w:t>论文检测相似率小于30%；</w:t>
            </w:r>
          </w:p>
          <w:p w14:paraId="685E077B" w14:textId="63D97354" w:rsidR="001456FD" w:rsidRPr="006C4354" w:rsidRDefault="006C4354" w:rsidP="001E6EE9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1456FD" w:rsidRPr="006C4354">
              <w:rPr>
                <w:rFonts w:ascii="宋体" w:eastAsia="宋体" w:hAnsi="宋体" w:hint="eastAsia"/>
                <w:sz w:val="20"/>
                <w:szCs w:val="20"/>
              </w:rPr>
              <w:t>评阅成绩不低于18分；</w:t>
            </w:r>
          </w:p>
          <w:p w14:paraId="54F379E4" w14:textId="7B9E3126" w:rsidR="001456FD" w:rsidRPr="006C4354" w:rsidRDefault="006C4354" w:rsidP="001E6EE9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1456FD" w:rsidRPr="006C4354">
              <w:rPr>
                <w:rFonts w:ascii="宋体" w:eastAsia="宋体" w:hAnsi="宋体" w:hint="eastAsia"/>
                <w:sz w:val="20"/>
                <w:szCs w:val="20"/>
              </w:rPr>
              <w:t>评审成绩不低于12分</w:t>
            </w:r>
            <w:r w:rsidR="00FA0AE9" w:rsidRPr="006C4354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14:paraId="063E2E3F" w14:textId="605C831A" w:rsidR="00AE116D" w:rsidRPr="00B546D8" w:rsidRDefault="00D253AA" w:rsidP="00F3100D">
            <w:pPr>
              <w:spacing w:line="320" w:lineRule="exact"/>
              <w:ind w:leftChars="190" w:left="457" w:hangingChars="29" w:hanging="58"/>
              <w:rPr>
                <w:rFonts w:ascii="宋体" w:eastAsia="宋体" w:hAnsi="宋体"/>
                <w:sz w:val="20"/>
                <w:szCs w:val="20"/>
              </w:rPr>
            </w:pPr>
            <w:bookmarkStart w:id="2" w:name="_Hlk39258625"/>
            <w:r>
              <w:rPr>
                <w:rFonts w:ascii="宋体" w:eastAsia="宋体" w:hAnsi="宋体" w:hint="eastAsia"/>
                <w:sz w:val="20"/>
                <w:szCs w:val="20"/>
              </w:rPr>
              <w:t>二、</w:t>
            </w:r>
            <w:r w:rsidR="00AE116D" w:rsidRPr="00B546D8">
              <w:rPr>
                <w:rFonts w:ascii="宋体" w:eastAsia="宋体" w:hAnsi="宋体" w:hint="eastAsia"/>
                <w:sz w:val="20"/>
                <w:szCs w:val="20"/>
              </w:rPr>
              <w:t>答辩委员会：</w:t>
            </w:r>
          </w:p>
          <w:bookmarkEnd w:id="2"/>
          <w:p w14:paraId="4F824063" w14:textId="77777777" w:rsidR="00AE116D" w:rsidRDefault="00F37E07" w:rsidP="002B18C5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B546D8">
              <w:rPr>
                <w:rFonts w:ascii="宋体" w:eastAsia="宋体" w:hAnsi="宋体" w:hint="eastAsia"/>
                <w:sz w:val="20"/>
                <w:szCs w:val="20"/>
              </w:rPr>
              <w:t>答辩委员会由校内外本专业（或相关专业）教师和专业人士组成。答辩委员会设主任（组长）</w:t>
            </w:r>
            <w:r w:rsidRPr="00B546D8">
              <w:rPr>
                <w:rFonts w:ascii="宋体" w:eastAsia="宋体" w:hAnsi="宋体"/>
                <w:sz w:val="20"/>
                <w:szCs w:val="20"/>
              </w:rPr>
              <w:t>1人，秘书1人，委员若干人（应为奇数）。对于学生人数较多的专业，</w:t>
            </w:r>
            <w:proofErr w:type="gramStart"/>
            <w:r w:rsidRPr="00B546D8">
              <w:rPr>
                <w:rFonts w:ascii="宋体" w:eastAsia="宋体" w:hAnsi="宋体"/>
                <w:sz w:val="20"/>
                <w:szCs w:val="20"/>
              </w:rPr>
              <w:t>若教师</w:t>
            </w:r>
            <w:proofErr w:type="gramEnd"/>
            <w:r w:rsidRPr="00B546D8">
              <w:rPr>
                <w:rFonts w:ascii="宋体" w:eastAsia="宋体" w:hAnsi="宋体"/>
                <w:sz w:val="20"/>
                <w:szCs w:val="20"/>
              </w:rPr>
              <w:t>数量足够，答辩委员会可以分为几个小组分别组织答辩。每个</w:t>
            </w:r>
            <w:proofErr w:type="gramStart"/>
            <w:r w:rsidRPr="00B546D8">
              <w:rPr>
                <w:rFonts w:ascii="宋体" w:eastAsia="宋体" w:hAnsi="宋体"/>
                <w:sz w:val="20"/>
                <w:szCs w:val="20"/>
              </w:rPr>
              <w:t>答辩组专业</w:t>
            </w:r>
            <w:proofErr w:type="gramEnd"/>
            <w:r w:rsidRPr="00B546D8">
              <w:rPr>
                <w:rFonts w:ascii="宋体" w:eastAsia="宋体" w:hAnsi="宋体"/>
                <w:sz w:val="20"/>
                <w:szCs w:val="20"/>
              </w:rPr>
              <w:t>教师总数不得少于5人。每个专业应至少保证一名校外指导教师参与一场答辩。</w:t>
            </w:r>
          </w:p>
          <w:p w14:paraId="7B52C80A" w14:textId="63C9B8BE" w:rsidR="00D253AA" w:rsidRPr="00B546D8" w:rsidRDefault="00D253AA" w:rsidP="008D384A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三、如有学生不满足</w:t>
            </w:r>
            <w:r w:rsidR="002D1E55">
              <w:rPr>
                <w:rFonts w:ascii="宋体" w:eastAsia="宋体" w:hAnsi="宋体" w:hint="eastAsia"/>
                <w:sz w:val="20"/>
                <w:szCs w:val="20"/>
              </w:rPr>
              <w:t>答辩</w:t>
            </w:r>
            <w:r w:rsidR="008D384A">
              <w:rPr>
                <w:rFonts w:ascii="宋体" w:eastAsia="宋体" w:hAnsi="宋体" w:hint="eastAsia"/>
                <w:sz w:val="20"/>
                <w:szCs w:val="20"/>
              </w:rPr>
              <w:t>资格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，教务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办老师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在分配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答辩组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时，直接设置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答辩组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名称为“</w:t>
            </w:r>
            <w:r w:rsidRPr="00D253AA">
              <w:rPr>
                <w:rFonts w:ascii="宋体" w:eastAsia="宋体" w:hAnsi="宋体" w:hint="eastAsia"/>
                <w:sz w:val="20"/>
                <w:szCs w:val="20"/>
              </w:rPr>
              <w:t>直接进入二辩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组”</w:t>
            </w:r>
            <w:r w:rsidR="008C7E4B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2693" w:type="dxa"/>
          </w:tcPr>
          <w:p w14:paraId="57B0316C" w14:textId="3DC73998" w:rsidR="00B546D8" w:rsidRPr="00B546D8" w:rsidRDefault="00B546D8" w:rsidP="00503E25">
            <w:pPr>
              <w:spacing w:line="32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B546D8">
              <w:rPr>
                <w:rFonts w:ascii="宋体" w:eastAsia="宋体" w:hAnsi="宋体" w:hint="eastAsia"/>
                <w:sz w:val="20"/>
                <w:szCs w:val="20"/>
              </w:rPr>
              <w:t>5月</w:t>
            </w:r>
            <w:r w:rsidR="00896A8E">
              <w:rPr>
                <w:rFonts w:ascii="宋体" w:eastAsia="宋体" w:hAnsi="宋体" w:hint="eastAsia"/>
                <w:sz w:val="20"/>
                <w:szCs w:val="20"/>
              </w:rPr>
              <w:t>31</w:t>
            </w:r>
            <w:r w:rsidRPr="00B546D8">
              <w:rPr>
                <w:rFonts w:ascii="宋体" w:eastAsia="宋体" w:hAnsi="宋体" w:hint="eastAsia"/>
                <w:sz w:val="20"/>
                <w:szCs w:val="20"/>
              </w:rPr>
              <w:t>日</w:t>
            </w:r>
            <w:r w:rsidR="00F27A4D">
              <w:rPr>
                <w:rFonts w:ascii="宋体" w:eastAsia="宋体" w:hAnsi="宋体" w:hint="eastAsia"/>
                <w:sz w:val="20"/>
                <w:szCs w:val="20"/>
              </w:rPr>
              <w:t>前</w:t>
            </w:r>
            <w:r w:rsidRPr="00B546D8">
              <w:rPr>
                <w:rFonts w:ascii="宋体" w:eastAsia="宋体" w:hAnsi="宋体" w:hint="eastAsia"/>
                <w:sz w:val="20"/>
                <w:szCs w:val="20"/>
              </w:rPr>
              <w:t>将</w:t>
            </w:r>
          </w:p>
          <w:p w14:paraId="31D115EE" w14:textId="61641DD2" w:rsidR="00801905" w:rsidRPr="00B546D8" w:rsidRDefault="00507E62" w:rsidP="00504C94">
            <w:pPr>
              <w:spacing w:line="32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附件</w:t>
            </w:r>
            <w:r w:rsidR="00504C94">
              <w:rPr>
                <w:rFonts w:ascii="宋体" w:eastAsia="宋体" w:hAnsi="宋体" w:hint="eastAsia"/>
                <w:sz w:val="20"/>
                <w:szCs w:val="20"/>
              </w:rPr>
              <w:t>一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FE2B9F" w:rsidRPr="00B546D8">
              <w:rPr>
                <w:rFonts w:ascii="宋体" w:eastAsia="宋体" w:hAnsi="宋体" w:hint="eastAsia"/>
                <w:sz w:val="20"/>
                <w:szCs w:val="20"/>
              </w:rPr>
              <w:t>《取消、延期答辩资格汇总表》</w:t>
            </w:r>
            <w:r w:rsidR="00C966F7" w:rsidRPr="00B546D8">
              <w:rPr>
                <w:rFonts w:ascii="宋体" w:eastAsia="宋体" w:hAnsi="宋体"/>
                <w:sz w:val="20"/>
                <w:szCs w:val="20"/>
              </w:rPr>
              <w:t>发送至sycu</w:t>
            </w:r>
            <w:r w:rsidR="00C966F7" w:rsidRPr="00B546D8">
              <w:rPr>
                <w:rFonts w:ascii="宋体" w:eastAsia="宋体" w:hAnsi="宋体" w:hint="eastAsia"/>
                <w:sz w:val="20"/>
                <w:szCs w:val="20"/>
              </w:rPr>
              <w:t>by</w:t>
            </w:r>
            <w:r w:rsidR="00C966F7" w:rsidRPr="00B546D8">
              <w:rPr>
                <w:rFonts w:ascii="宋体" w:eastAsia="宋体" w:hAnsi="宋体"/>
                <w:sz w:val="20"/>
                <w:szCs w:val="20"/>
              </w:rPr>
              <w:t>@163.com</w:t>
            </w:r>
            <w:r w:rsidR="00C966F7" w:rsidRPr="00B546D8">
              <w:rPr>
                <w:rFonts w:ascii="宋体" w:eastAsia="宋体" w:hAnsi="宋体" w:hint="eastAsia"/>
                <w:sz w:val="20"/>
                <w:szCs w:val="20"/>
              </w:rPr>
              <w:t>邮箱。</w:t>
            </w:r>
          </w:p>
        </w:tc>
      </w:tr>
      <w:tr w:rsidR="00801905" w:rsidRPr="00DC5595" w14:paraId="17075AD4" w14:textId="77777777" w:rsidTr="00B06C9C">
        <w:trPr>
          <w:trHeight w:val="514"/>
        </w:trPr>
        <w:tc>
          <w:tcPr>
            <w:tcW w:w="1701" w:type="dxa"/>
            <w:vAlign w:val="center"/>
          </w:tcPr>
          <w:p w14:paraId="40A0ABF4" w14:textId="371AFD37" w:rsidR="00801905" w:rsidRPr="00F1268C" w:rsidRDefault="00801905" w:rsidP="006862DA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268C">
              <w:rPr>
                <w:rFonts w:ascii="宋体" w:eastAsia="宋体" w:hAnsi="宋体"/>
                <w:sz w:val="20"/>
                <w:szCs w:val="20"/>
              </w:rPr>
              <w:lastRenderedPageBreak/>
              <w:t>6月</w:t>
            </w:r>
            <w:r w:rsidR="006862DA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F1268C">
              <w:rPr>
                <w:rFonts w:ascii="宋体" w:eastAsia="宋体" w:hAnsi="宋体"/>
                <w:sz w:val="20"/>
                <w:szCs w:val="20"/>
              </w:rPr>
              <w:t>日</w:t>
            </w:r>
            <w:r w:rsidRPr="00F1268C">
              <w:rPr>
                <w:rFonts w:ascii="宋体" w:eastAsia="宋体" w:hAnsi="宋体" w:hint="eastAsia"/>
                <w:sz w:val="20"/>
                <w:szCs w:val="20"/>
              </w:rPr>
              <w:t>前</w:t>
            </w:r>
          </w:p>
        </w:tc>
        <w:tc>
          <w:tcPr>
            <w:tcW w:w="2539" w:type="dxa"/>
            <w:vAlign w:val="center"/>
          </w:tcPr>
          <w:p w14:paraId="6EF18D4C" w14:textId="30AD6384" w:rsidR="00801905" w:rsidRPr="00F1268C" w:rsidRDefault="006862DA" w:rsidP="00DF633D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完成答辩现场布置工作</w:t>
            </w:r>
          </w:p>
        </w:tc>
        <w:tc>
          <w:tcPr>
            <w:tcW w:w="3982" w:type="dxa"/>
            <w:vAlign w:val="center"/>
          </w:tcPr>
          <w:p w14:paraId="43C69EC3" w14:textId="06904E00" w:rsidR="00801905" w:rsidRPr="00F1268C" w:rsidRDefault="00D73177" w:rsidP="00DF633D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现场布置</w:t>
            </w:r>
          </w:p>
        </w:tc>
        <w:tc>
          <w:tcPr>
            <w:tcW w:w="4394" w:type="dxa"/>
          </w:tcPr>
          <w:p w14:paraId="0E0D2641" w14:textId="13A2C483" w:rsidR="001826D6" w:rsidRPr="001826D6" w:rsidRDefault="00D73177" w:rsidP="001826D6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答辩现场</w:t>
            </w:r>
            <w:r w:rsidR="00B92BCC">
              <w:rPr>
                <w:rFonts w:ascii="宋体" w:eastAsia="宋体" w:hAnsi="宋体" w:hint="eastAsia"/>
                <w:sz w:val="20"/>
                <w:szCs w:val="20"/>
              </w:rPr>
              <w:t>需保证</w:t>
            </w:r>
            <w:r w:rsidR="002A08D0">
              <w:rPr>
                <w:rFonts w:ascii="宋体" w:eastAsia="宋体" w:hAnsi="宋体" w:hint="eastAsia"/>
                <w:sz w:val="20"/>
                <w:szCs w:val="20"/>
              </w:rPr>
              <w:t>规范</w:t>
            </w:r>
            <w:r w:rsidR="00B92BCC">
              <w:rPr>
                <w:rFonts w:ascii="宋体" w:eastAsia="宋体" w:hAnsi="宋体" w:hint="eastAsia"/>
                <w:sz w:val="20"/>
                <w:szCs w:val="20"/>
              </w:rPr>
              <w:t>、严肃</w:t>
            </w:r>
            <w:r w:rsidR="00DA28C3">
              <w:rPr>
                <w:rFonts w:ascii="宋体" w:eastAsia="宋体" w:hAnsi="宋体" w:hint="eastAsia"/>
                <w:sz w:val="20"/>
                <w:szCs w:val="20"/>
              </w:rPr>
              <w:t>氛围</w:t>
            </w:r>
            <w:r w:rsidR="00B92BCC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14:paraId="35C565F3" w14:textId="702D21A1" w:rsidR="00391A20" w:rsidRPr="00F1268C" w:rsidRDefault="00B92BCC" w:rsidP="00345DA9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现场布置</w:t>
            </w:r>
            <w:r w:rsidR="0048467E">
              <w:rPr>
                <w:rFonts w:ascii="宋体" w:eastAsia="宋体" w:hAnsi="宋体" w:hint="eastAsia"/>
                <w:sz w:val="20"/>
                <w:szCs w:val="20"/>
              </w:rPr>
              <w:t>基础条件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D73177">
              <w:rPr>
                <w:rFonts w:ascii="宋体" w:eastAsia="宋体" w:hAnsi="宋体" w:hint="eastAsia"/>
                <w:sz w:val="20"/>
                <w:szCs w:val="20"/>
              </w:rPr>
              <w:t>有条幅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，答辩组长、答辩教师、答辩秘书桌牌。</w:t>
            </w:r>
          </w:p>
        </w:tc>
        <w:tc>
          <w:tcPr>
            <w:tcW w:w="2693" w:type="dxa"/>
          </w:tcPr>
          <w:p w14:paraId="70E4DD36" w14:textId="2FDCE08A" w:rsidR="00801905" w:rsidRPr="00F1268C" w:rsidRDefault="00801905" w:rsidP="00B0275C">
            <w:pPr>
              <w:spacing w:line="32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01905" w:rsidRPr="00DC5595" w14:paraId="7A66CD64" w14:textId="77777777" w:rsidTr="00B06C9C">
        <w:tc>
          <w:tcPr>
            <w:tcW w:w="1701" w:type="dxa"/>
            <w:vAlign w:val="center"/>
          </w:tcPr>
          <w:p w14:paraId="10343463" w14:textId="097EF2D3" w:rsidR="00801905" w:rsidRPr="00F1268C" w:rsidRDefault="00801905" w:rsidP="00656280">
            <w:pPr>
              <w:spacing w:line="3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268C">
              <w:rPr>
                <w:rFonts w:ascii="宋体" w:eastAsia="宋体" w:hAnsi="宋体" w:hint="eastAsia"/>
                <w:sz w:val="20"/>
                <w:szCs w:val="20"/>
              </w:rPr>
              <w:t>6月</w:t>
            </w:r>
            <w:r w:rsidR="00656280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F1268C">
              <w:rPr>
                <w:rFonts w:ascii="宋体" w:eastAsia="宋体" w:hAnsi="宋体" w:hint="eastAsia"/>
                <w:sz w:val="20"/>
                <w:szCs w:val="20"/>
              </w:rPr>
              <w:t>日—</w:t>
            </w:r>
            <w:r w:rsidR="00656280">
              <w:rPr>
                <w:rFonts w:ascii="宋体" w:eastAsia="宋体" w:hAnsi="宋体" w:hint="eastAsia"/>
                <w:sz w:val="20"/>
                <w:szCs w:val="20"/>
              </w:rPr>
              <w:t>9</w:t>
            </w:r>
            <w:r w:rsidRPr="00F1268C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2539" w:type="dxa"/>
            <w:vAlign w:val="center"/>
          </w:tcPr>
          <w:p w14:paraId="66C8A7C6" w14:textId="77777777" w:rsidR="00944524" w:rsidRDefault="00944524" w:rsidP="0094452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毕业答辩</w:t>
            </w:r>
          </w:p>
          <w:p w14:paraId="75E5E165" w14:textId="77777777" w:rsidR="00944524" w:rsidRDefault="00944524" w:rsidP="0094452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整理答辩成绩</w:t>
            </w:r>
          </w:p>
          <w:p w14:paraId="3DCA6460" w14:textId="0F04E3DE" w:rsidR="00801905" w:rsidRPr="00F1268C" w:rsidRDefault="00944524" w:rsidP="0094452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完成答辩委员会评语和审批工作。</w:t>
            </w:r>
          </w:p>
        </w:tc>
        <w:tc>
          <w:tcPr>
            <w:tcW w:w="3982" w:type="dxa"/>
            <w:vAlign w:val="center"/>
          </w:tcPr>
          <w:p w14:paraId="18798960" w14:textId="55F84F71" w:rsidR="00801905" w:rsidRPr="00F1268C" w:rsidRDefault="00446B12" w:rsidP="00DF633D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0F6DCD">
              <w:rPr>
                <w:rFonts w:ascii="宋体" w:eastAsia="宋体" w:hAnsi="宋体" w:hint="eastAsia"/>
                <w:sz w:val="20"/>
                <w:szCs w:val="20"/>
              </w:rPr>
              <w:t>现场答辩；</w:t>
            </w:r>
          </w:p>
          <w:p w14:paraId="0997DAD4" w14:textId="320C7BE4" w:rsidR="00801905" w:rsidRPr="00F1268C" w:rsidRDefault="00446B12" w:rsidP="00DF633D">
            <w:pPr>
              <w:spacing w:line="320" w:lineRule="exact"/>
              <w:rPr>
                <w:rFonts w:ascii="宋体" w:eastAsia="宋体" w:hAnsi="宋体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评分</w:t>
            </w:r>
            <w:proofErr w:type="gramStart"/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通过毕设管理系统</w:t>
            </w:r>
            <w:proofErr w:type="gramEnd"/>
            <w:r w:rsidR="00801EF2">
              <w:rPr>
                <w:rFonts w:ascii="宋体" w:eastAsia="宋体" w:hAnsi="宋体" w:hint="eastAsia"/>
                <w:sz w:val="20"/>
                <w:szCs w:val="20"/>
              </w:rPr>
              <w:t>：评分管理中</w:t>
            </w:r>
            <w:r w:rsidR="00801905" w:rsidRPr="00F1268C">
              <w:rPr>
                <w:rFonts w:ascii="宋体" w:eastAsia="宋体" w:hAnsi="宋体" w:hint="eastAsia"/>
                <w:sz w:val="20"/>
                <w:szCs w:val="20"/>
              </w:rPr>
              <w:t>完成。</w:t>
            </w:r>
          </w:p>
        </w:tc>
        <w:tc>
          <w:tcPr>
            <w:tcW w:w="4394" w:type="dxa"/>
          </w:tcPr>
          <w:p w14:paraId="21B2BE46" w14:textId="58AC63CD" w:rsidR="00801905" w:rsidRPr="009804AF" w:rsidRDefault="00801905" w:rsidP="00F1268C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9804AF">
              <w:rPr>
                <w:rFonts w:ascii="宋体" w:eastAsia="宋体" w:hAnsi="宋体"/>
                <w:sz w:val="20"/>
                <w:szCs w:val="20"/>
              </w:rPr>
              <w:t>1</w:t>
            </w:r>
            <w:bookmarkStart w:id="3" w:name="_Hlk39263041"/>
            <w:r w:rsidR="00F64ADE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由答辩秘书填写毕业答辩记录单，答辩时间不少于2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0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分钟；</w:t>
            </w:r>
            <w:bookmarkEnd w:id="3"/>
            <w:r w:rsidRPr="009804AF">
              <w:rPr>
                <w:rFonts w:ascii="宋体" w:eastAsia="宋体" w:hAnsi="宋体" w:hint="eastAsia"/>
                <w:sz w:val="20"/>
                <w:szCs w:val="20"/>
              </w:rPr>
              <w:t>答辩委员成绩保留整数；</w:t>
            </w:r>
            <w:bookmarkStart w:id="4" w:name="_Hlk39263128"/>
            <w:r w:rsidRPr="009804AF">
              <w:rPr>
                <w:rFonts w:ascii="宋体" w:eastAsia="宋体" w:hAnsi="宋体" w:hint="eastAsia"/>
                <w:sz w:val="20"/>
                <w:szCs w:val="20"/>
              </w:rPr>
              <w:t>答辩委员会（组）至少五个问答的详实记录</w:t>
            </w:r>
            <w:bookmarkEnd w:id="4"/>
            <w:r w:rsidRPr="009804AF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14:paraId="613A534D" w14:textId="324EBC24" w:rsidR="00801905" w:rsidRPr="009804AF" w:rsidRDefault="00801905" w:rsidP="00F1268C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9804AF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="00F64ADE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由答辩秘书填写毕业设计总成绩评定单，其中总成绩形式为</w:t>
            </w:r>
            <w:r w:rsidRPr="009804AF">
              <w:rPr>
                <w:rFonts w:ascii="宋体" w:eastAsia="宋体" w:hAnsi="宋体" w:hint="eastAsia"/>
                <w:sz w:val="20"/>
                <w:szCs w:val="20"/>
                <w:u w:val="single"/>
              </w:rPr>
              <w:t xml:space="preserve"> 百分制（五级制）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。且百分制保留整数，五级制分数写全称。</w:t>
            </w:r>
          </w:p>
          <w:p w14:paraId="159AA2F1" w14:textId="0A770CFD" w:rsidR="00801905" w:rsidRPr="009804AF" w:rsidRDefault="00801905" w:rsidP="00F1268C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9804AF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="00F64ADE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由答辩组长填写</w:t>
            </w:r>
            <w:r w:rsidR="000F2DDC" w:rsidRPr="009804AF">
              <w:rPr>
                <w:rFonts w:ascii="宋体" w:eastAsia="宋体" w:hAnsi="宋体" w:hint="eastAsia"/>
                <w:sz w:val="20"/>
                <w:szCs w:val="20"/>
              </w:rPr>
              <w:t>答辩成绩及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答辩委员会评语，答辩委员会必须对学生给出明确意见：建议是否授予学士学位，评语有针对性，不能雷同，不少于</w:t>
            </w:r>
            <w:r w:rsidR="004B024C" w:rsidRPr="009804AF">
              <w:rPr>
                <w:rFonts w:ascii="宋体" w:eastAsia="宋体" w:hAnsi="宋体" w:hint="eastAsia"/>
                <w:sz w:val="20"/>
                <w:szCs w:val="20"/>
              </w:rPr>
              <w:t>100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字。</w:t>
            </w:r>
          </w:p>
          <w:p w14:paraId="6869B597" w14:textId="0CD3D727" w:rsidR="00801905" w:rsidRPr="009804AF" w:rsidRDefault="00801905" w:rsidP="00F64ADE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9804AF">
              <w:rPr>
                <w:rFonts w:ascii="宋体" w:eastAsia="宋体" w:hAnsi="宋体"/>
                <w:sz w:val="20"/>
                <w:szCs w:val="20"/>
              </w:rPr>
              <w:t>4</w:t>
            </w:r>
            <w:r w:rsidR="00F64ADE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答辩委员会于答辩结束后尽快整理出</w:t>
            </w:r>
            <w:bookmarkStart w:id="5" w:name="_Hlk39298536"/>
            <w:r w:rsidRPr="009804AF">
              <w:rPr>
                <w:rFonts w:ascii="宋体" w:eastAsia="宋体" w:hAnsi="宋体"/>
                <w:sz w:val="20"/>
                <w:szCs w:val="20"/>
              </w:rPr>
              <w:t>毕业设计总成绩，经院长审批后不迟于第二天公布全体学生毕业论文总成绩</w:t>
            </w:r>
            <w:bookmarkEnd w:id="5"/>
            <w:r w:rsidRPr="009804AF">
              <w:rPr>
                <w:rFonts w:ascii="宋体" w:eastAsia="宋体" w:hAnsi="宋体"/>
                <w:sz w:val="20"/>
                <w:szCs w:val="20"/>
              </w:rPr>
              <w:t>，并通知不及格学生修改</w:t>
            </w:r>
            <w:r w:rsidR="006C3BEB" w:rsidRPr="009804AF">
              <w:rPr>
                <w:rFonts w:ascii="宋体" w:eastAsia="宋体" w:hAnsi="宋体" w:hint="eastAsia"/>
                <w:sz w:val="20"/>
                <w:szCs w:val="20"/>
              </w:rPr>
              <w:t>论文（设计）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内容，准备参加二次答辩。</w:t>
            </w:r>
          </w:p>
        </w:tc>
        <w:tc>
          <w:tcPr>
            <w:tcW w:w="2693" w:type="dxa"/>
          </w:tcPr>
          <w:p w14:paraId="6A909A9E" w14:textId="7E9460FF" w:rsidR="00660DAA" w:rsidRPr="009804AF" w:rsidRDefault="00F82FB8" w:rsidP="00B0275C">
            <w:pPr>
              <w:spacing w:line="320" w:lineRule="exact"/>
              <w:rPr>
                <w:rFonts w:ascii="宋体" w:eastAsia="宋体" w:hAnsi="宋体"/>
                <w:noProof/>
                <w:sz w:val="20"/>
                <w:szCs w:val="20"/>
              </w:rPr>
            </w:pPr>
            <w:r>
              <w:rPr>
                <w:rFonts w:ascii="宋体" w:eastAsia="宋体" w:hAnsi="宋体" w:hint="eastAsia"/>
                <w:noProof/>
                <w:sz w:val="20"/>
                <w:szCs w:val="20"/>
              </w:rPr>
              <w:t>1.</w:t>
            </w:r>
            <w:r w:rsidR="00470A96" w:rsidRPr="009804AF">
              <w:rPr>
                <w:rFonts w:ascii="宋体" w:eastAsia="宋体" w:hAnsi="宋体" w:hint="eastAsia"/>
                <w:noProof/>
                <w:sz w:val="20"/>
                <w:szCs w:val="20"/>
              </w:rPr>
              <w:t>答辩成绩合格标准：不少于30分</w:t>
            </w:r>
            <w:r>
              <w:rPr>
                <w:rFonts w:ascii="宋体" w:eastAsia="宋体" w:hAnsi="宋体" w:hint="eastAsia"/>
                <w:noProof/>
                <w:sz w:val="20"/>
                <w:szCs w:val="20"/>
              </w:rPr>
              <w:t>；</w:t>
            </w:r>
          </w:p>
          <w:p w14:paraId="3A684AFB" w14:textId="08602482" w:rsidR="00801905" w:rsidRPr="009804AF" w:rsidRDefault="00F82FB8" w:rsidP="00B0275C">
            <w:pPr>
              <w:spacing w:line="320" w:lineRule="exact"/>
              <w:rPr>
                <w:rFonts w:ascii="宋体" w:eastAsia="宋体" w:hAnsi="宋体"/>
                <w:noProof/>
                <w:sz w:val="20"/>
                <w:szCs w:val="20"/>
              </w:rPr>
            </w:pPr>
            <w:r>
              <w:rPr>
                <w:rFonts w:ascii="宋体" w:eastAsia="宋体" w:hAnsi="宋体" w:hint="eastAsia"/>
                <w:noProof/>
                <w:sz w:val="20"/>
                <w:szCs w:val="20"/>
              </w:rPr>
              <w:t>2.</w:t>
            </w:r>
            <w:r w:rsidR="00801905" w:rsidRPr="009804AF">
              <w:rPr>
                <w:rFonts w:ascii="宋体" w:eastAsia="宋体" w:hAnsi="宋体" w:hint="eastAsia"/>
                <w:noProof/>
                <w:sz w:val="20"/>
                <w:szCs w:val="20"/>
              </w:rPr>
              <w:t>评分采用五级制：</w:t>
            </w:r>
          </w:p>
          <w:p w14:paraId="4E1152F4" w14:textId="04ECC4DF" w:rsidR="00801905" w:rsidRPr="009804AF" w:rsidRDefault="00801905" w:rsidP="00B0275C">
            <w:pPr>
              <w:spacing w:line="320" w:lineRule="exact"/>
              <w:rPr>
                <w:rFonts w:ascii="宋体" w:eastAsia="宋体" w:hAnsi="宋体"/>
                <w:noProof/>
                <w:sz w:val="20"/>
                <w:szCs w:val="20"/>
              </w:rPr>
            </w:pPr>
            <w:r w:rsidRPr="009804AF">
              <w:rPr>
                <w:rFonts w:ascii="宋体" w:eastAsia="宋体" w:hAnsi="宋体" w:hint="eastAsia"/>
                <w:noProof/>
                <w:sz w:val="20"/>
                <w:szCs w:val="20"/>
              </w:rPr>
              <w:t>优秀：9</w:t>
            </w:r>
            <w:r w:rsidRPr="009804AF">
              <w:rPr>
                <w:rFonts w:ascii="宋体" w:eastAsia="宋体" w:hAnsi="宋体"/>
                <w:noProof/>
                <w:sz w:val="20"/>
                <w:szCs w:val="20"/>
              </w:rPr>
              <w:t>0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—</w:t>
            </w:r>
            <w:r w:rsidRPr="009804AF">
              <w:rPr>
                <w:rFonts w:ascii="宋体" w:eastAsia="宋体" w:hAnsi="宋体"/>
                <w:noProof/>
                <w:sz w:val="20"/>
                <w:szCs w:val="20"/>
              </w:rPr>
              <w:t>100</w:t>
            </w:r>
            <w:r w:rsidRPr="009804AF">
              <w:rPr>
                <w:rFonts w:ascii="宋体" w:eastAsia="宋体" w:hAnsi="宋体" w:hint="eastAsia"/>
                <w:noProof/>
                <w:sz w:val="20"/>
                <w:szCs w:val="20"/>
              </w:rPr>
              <w:t>分</w:t>
            </w:r>
          </w:p>
          <w:p w14:paraId="09A83755" w14:textId="371437EE" w:rsidR="00801905" w:rsidRPr="009804AF" w:rsidRDefault="00801905" w:rsidP="00B0275C">
            <w:pPr>
              <w:spacing w:line="320" w:lineRule="exact"/>
              <w:rPr>
                <w:rFonts w:ascii="宋体" w:eastAsia="宋体" w:hAnsi="宋体"/>
                <w:noProof/>
                <w:sz w:val="20"/>
                <w:szCs w:val="20"/>
              </w:rPr>
            </w:pPr>
            <w:r w:rsidRPr="009804AF">
              <w:rPr>
                <w:rFonts w:ascii="宋体" w:eastAsia="宋体" w:hAnsi="宋体" w:hint="eastAsia"/>
                <w:noProof/>
                <w:sz w:val="20"/>
                <w:szCs w:val="20"/>
              </w:rPr>
              <w:t>良好：8</w:t>
            </w:r>
            <w:r w:rsidRPr="009804AF">
              <w:rPr>
                <w:rFonts w:ascii="宋体" w:eastAsia="宋体" w:hAnsi="宋体"/>
                <w:noProof/>
                <w:sz w:val="20"/>
                <w:szCs w:val="20"/>
              </w:rPr>
              <w:t>0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—</w:t>
            </w:r>
            <w:r w:rsidRPr="009804AF">
              <w:rPr>
                <w:rFonts w:ascii="宋体" w:eastAsia="宋体" w:hAnsi="宋体"/>
                <w:noProof/>
                <w:sz w:val="20"/>
                <w:szCs w:val="20"/>
              </w:rPr>
              <w:t>89</w:t>
            </w:r>
            <w:r w:rsidRPr="009804AF">
              <w:rPr>
                <w:rFonts w:ascii="宋体" w:eastAsia="宋体" w:hAnsi="宋体" w:hint="eastAsia"/>
                <w:noProof/>
                <w:sz w:val="20"/>
                <w:szCs w:val="20"/>
              </w:rPr>
              <w:t>分</w:t>
            </w:r>
          </w:p>
          <w:p w14:paraId="155F5F72" w14:textId="655CEC89" w:rsidR="00801905" w:rsidRPr="009804AF" w:rsidRDefault="00801905" w:rsidP="00B0275C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9804AF">
              <w:rPr>
                <w:rFonts w:ascii="宋体" w:eastAsia="宋体" w:hAnsi="宋体" w:hint="eastAsia"/>
                <w:sz w:val="20"/>
                <w:szCs w:val="20"/>
              </w:rPr>
              <w:t>中等：7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0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—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79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分</w:t>
            </w:r>
          </w:p>
          <w:p w14:paraId="06DD484C" w14:textId="3450BC7E" w:rsidR="00801905" w:rsidRPr="009804AF" w:rsidRDefault="00801905" w:rsidP="00B0275C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9804AF">
              <w:rPr>
                <w:rFonts w:ascii="宋体" w:eastAsia="宋体" w:hAnsi="宋体" w:hint="eastAsia"/>
                <w:sz w:val="20"/>
                <w:szCs w:val="20"/>
              </w:rPr>
              <w:t>及格：6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0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—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69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分</w:t>
            </w:r>
          </w:p>
          <w:p w14:paraId="722B41B4" w14:textId="77777777" w:rsidR="00801905" w:rsidRPr="009804AF" w:rsidRDefault="00801905" w:rsidP="00B0275C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9804AF">
              <w:rPr>
                <w:rFonts w:ascii="宋体" w:eastAsia="宋体" w:hAnsi="宋体" w:hint="eastAsia"/>
                <w:sz w:val="20"/>
                <w:szCs w:val="20"/>
              </w:rPr>
              <w:t>不及格：不足6</w:t>
            </w:r>
            <w:r w:rsidRPr="009804AF">
              <w:rPr>
                <w:rFonts w:ascii="宋体" w:eastAsia="宋体" w:hAnsi="宋体"/>
                <w:sz w:val="20"/>
                <w:szCs w:val="20"/>
              </w:rPr>
              <w:t>0</w:t>
            </w:r>
            <w:r w:rsidRPr="009804AF">
              <w:rPr>
                <w:rFonts w:ascii="宋体" w:eastAsia="宋体" w:hAnsi="宋体" w:hint="eastAsia"/>
                <w:sz w:val="20"/>
                <w:szCs w:val="20"/>
              </w:rPr>
              <w:t>分</w:t>
            </w:r>
          </w:p>
          <w:p w14:paraId="77363AAA" w14:textId="5022DBCD" w:rsidR="001826D6" w:rsidRPr="009804AF" w:rsidRDefault="00F82FB8" w:rsidP="00B0275C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1826D6" w:rsidRPr="009804AF">
              <w:rPr>
                <w:rFonts w:ascii="宋体" w:eastAsia="宋体" w:hAnsi="宋体" w:hint="eastAsia"/>
                <w:sz w:val="20"/>
                <w:szCs w:val="20"/>
              </w:rPr>
              <w:t>答辩当天各位老师及答辩学生</w:t>
            </w:r>
            <w:proofErr w:type="gramStart"/>
            <w:r w:rsidR="001826D6" w:rsidRPr="009804AF">
              <w:rPr>
                <w:rFonts w:ascii="宋体" w:eastAsia="宋体" w:hAnsi="宋体" w:hint="eastAsia"/>
                <w:sz w:val="20"/>
                <w:szCs w:val="20"/>
              </w:rPr>
              <w:t>需着</w:t>
            </w:r>
            <w:proofErr w:type="gramEnd"/>
            <w:r w:rsidR="001826D6" w:rsidRPr="009804AF">
              <w:rPr>
                <w:rFonts w:ascii="宋体" w:eastAsia="宋体" w:hAnsi="宋体" w:hint="eastAsia"/>
                <w:sz w:val="20"/>
                <w:szCs w:val="20"/>
              </w:rPr>
              <w:t>正装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；</w:t>
            </w:r>
          </w:p>
          <w:p w14:paraId="00849C24" w14:textId="286BF1AA" w:rsidR="00801905" w:rsidRPr="009804AF" w:rsidRDefault="00F82FB8" w:rsidP="00BB6CB9">
            <w:pPr>
              <w:spacing w:line="320" w:lineRule="exact"/>
              <w:ind w:left="100" w:hangingChars="50" w:hanging="100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</w:t>
            </w:r>
            <w:r w:rsidR="00D83708" w:rsidRPr="009804AF">
              <w:rPr>
                <w:rFonts w:ascii="宋体" w:eastAsia="宋体" w:hAnsi="宋体" w:hint="eastAsia"/>
                <w:sz w:val="20"/>
                <w:szCs w:val="20"/>
              </w:rPr>
              <w:t>答辩</w:t>
            </w:r>
            <w:r w:rsidR="007A71B7" w:rsidRPr="009804AF">
              <w:rPr>
                <w:rFonts w:ascii="宋体" w:eastAsia="宋体" w:hAnsi="宋体" w:hint="eastAsia"/>
                <w:sz w:val="20"/>
                <w:szCs w:val="20"/>
              </w:rPr>
              <w:t>问题避免出现概念性等简单问题。</w:t>
            </w:r>
          </w:p>
        </w:tc>
      </w:tr>
      <w:tr w:rsidR="00801905" w:rsidRPr="00DC5595" w14:paraId="43FA9F34" w14:textId="77777777" w:rsidTr="00B06C9C">
        <w:tc>
          <w:tcPr>
            <w:tcW w:w="1701" w:type="dxa"/>
            <w:vAlign w:val="center"/>
          </w:tcPr>
          <w:p w14:paraId="4B03DCA9" w14:textId="6997AA26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2C4F5A">
              <w:rPr>
                <w:rFonts w:ascii="宋体" w:eastAsia="宋体" w:hAnsi="宋体" w:hint="eastAsia"/>
                <w:sz w:val="20"/>
                <w:szCs w:val="20"/>
              </w:rPr>
              <w:t>6月</w:t>
            </w:r>
            <w:r w:rsidR="005D3167" w:rsidRPr="002C4F5A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日—</w:t>
            </w:r>
            <w:r w:rsidR="005D3167" w:rsidRPr="002C4F5A">
              <w:rPr>
                <w:rFonts w:ascii="宋体" w:eastAsia="宋体" w:hAnsi="宋体" w:hint="eastAsia"/>
                <w:sz w:val="20"/>
                <w:szCs w:val="20"/>
              </w:rPr>
              <w:t>14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2539" w:type="dxa"/>
            <w:vAlign w:val="center"/>
          </w:tcPr>
          <w:p w14:paraId="5A08466F" w14:textId="0FA79A30" w:rsidR="00801905" w:rsidRPr="002C4F5A" w:rsidRDefault="00357BBC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801905" w:rsidRPr="002C4F5A">
              <w:rPr>
                <w:rFonts w:ascii="宋体" w:eastAsia="宋体" w:hAnsi="宋体" w:hint="eastAsia"/>
                <w:sz w:val="20"/>
                <w:szCs w:val="20"/>
              </w:rPr>
              <w:t>学生按照答辩的修改意见修改答辩稿，并提交论文</w:t>
            </w:r>
            <w:r w:rsidR="005D3167" w:rsidRPr="002C4F5A">
              <w:rPr>
                <w:rFonts w:ascii="宋体" w:eastAsia="宋体" w:hAnsi="宋体" w:hint="eastAsia"/>
                <w:sz w:val="20"/>
                <w:szCs w:val="20"/>
              </w:rPr>
              <w:t>归</w:t>
            </w:r>
            <w:r w:rsidR="00801905" w:rsidRPr="002C4F5A">
              <w:rPr>
                <w:rFonts w:ascii="宋体" w:eastAsia="宋体" w:hAnsi="宋体" w:hint="eastAsia"/>
                <w:sz w:val="20"/>
                <w:szCs w:val="20"/>
              </w:rPr>
              <w:t>档稿</w:t>
            </w:r>
            <w:r w:rsidR="00EE0A80" w:rsidRPr="002C4F5A">
              <w:rPr>
                <w:rFonts w:ascii="宋体" w:eastAsia="宋体" w:hAnsi="宋体" w:hint="eastAsia"/>
                <w:sz w:val="20"/>
                <w:szCs w:val="20"/>
              </w:rPr>
              <w:t>；</w:t>
            </w:r>
          </w:p>
          <w:p w14:paraId="643D681F" w14:textId="2BD2D976" w:rsidR="003117E5" w:rsidRPr="002C4F5A" w:rsidRDefault="00357BBC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3117E5" w:rsidRPr="002C4F5A">
              <w:rPr>
                <w:rFonts w:ascii="宋体" w:eastAsia="宋体" w:hAnsi="宋体" w:hint="eastAsia"/>
                <w:sz w:val="20"/>
                <w:szCs w:val="20"/>
              </w:rPr>
              <w:t>指导教师针对论文归档稿</w:t>
            </w:r>
            <w:r w:rsidR="00465B56" w:rsidRPr="002C4F5A">
              <w:rPr>
                <w:rFonts w:ascii="宋体" w:eastAsia="宋体" w:hAnsi="宋体" w:hint="eastAsia"/>
                <w:sz w:val="20"/>
                <w:szCs w:val="20"/>
              </w:rPr>
              <w:t>审核并</w:t>
            </w:r>
            <w:r w:rsidR="003117E5" w:rsidRPr="002C4F5A">
              <w:rPr>
                <w:rFonts w:ascii="宋体" w:eastAsia="宋体" w:hAnsi="宋体" w:hint="eastAsia"/>
                <w:sz w:val="20"/>
                <w:szCs w:val="20"/>
              </w:rPr>
              <w:t>检测。</w:t>
            </w:r>
          </w:p>
          <w:p w14:paraId="6E351928" w14:textId="52ED5C48" w:rsidR="00751FE9" w:rsidRPr="002C4F5A" w:rsidRDefault="00357BBC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751FE9" w:rsidRPr="002C4F5A">
              <w:rPr>
                <w:rFonts w:ascii="宋体" w:eastAsia="宋体" w:hAnsi="宋体" w:hint="eastAsia"/>
                <w:sz w:val="20"/>
                <w:szCs w:val="20"/>
              </w:rPr>
              <w:t>毕业设计材料归档</w:t>
            </w:r>
          </w:p>
        </w:tc>
        <w:tc>
          <w:tcPr>
            <w:tcW w:w="3982" w:type="dxa"/>
            <w:vAlign w:val="center"/>
          </w:tcPr>
          <w:p w14:paraId="61896831" w14:textId="77777777" w:rsidR="00475E26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2C4F5A">
              <w:rPr>
                <w:rFonts w:ascii="宋体" w:eastAsia="宋体" w:hAnsi="宋体" w:hint="eastAsia"/>
                <w:sz w:val="20"/>
                <w:szCs w:val="20"/>
              </w:rPr>
              <w:t>通过毕设管理系统</w:t>
            </w:r>
            <w:proofErr w:type="gramEnd"/>
            <w:r w:rsidRPr="002C4F5A">
              <w:rPr>
                <w:rFonts w:ascii="宋体" w:eastAsia="宋体" w:hAnsi="宋体" w:hint="eastAsia"/>
                <w:sz w:val="20"/>
                <w:szCs w:val="20"/>
              </w:rPr>
              <w:t>完成。</w:t>
            </w:r>
          </w:p>
          <w:p w14:paraId="5E04FAAA" w14:textId="77777777" w:rsidR="00475E26" w:rsidRDefault="00475E26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指导教师在系统过程管理中-归档稿-待审核列表中审核归档论文；</w:t>
            </w:r>
          </w:p>
          <w:p w14:paraId="0613049A" w14:textId="394426BD" w:rsidR="00163096" w:rsidRPr="00475E26" w:rsidRDefault="00475E26" w:rsidP="00475E2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指导教师在系统过程管理中-归档稿-查询列表中提交归档论文检测。</w:t>
            </w:r>
          </w:p>
        </w:tc>
        <w:tc>
          <w:tcPr>
            <w:tcW w:w="4394" w:type="dxa"/>
          </w:tcPr>
          <w:p w14:paraId="68F5D91A" w14:textId="798E1819" w:rsidR="00C240D3" w:rsidRPr="002C4F5A" w:rsidRDefault="001A236E" w:rsidP="002C4F5A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C240D3" w:rsidRPr="002C4F5A">
              <w:rPr>
                <w:rFonts w:ascii="宋体" w:eastAsia="宋体" w:hAnsi="宋体" w:hint="eastAsia"/>
                <w:sz w:val="20"/>
                <w:szCs w:val="20"/>
              </w:rPr>
              <w:t>检测相似率小于3</w:t>
            </w:r>
            <w:r w:rsidR="00C240D3" w:rsidRPr="002C4F5A">
              <w:rPr>
                <w:rFonts w:ascii="宋体" w:eastAsia="宋体" w:hAnsi="宋体"/>
                <w:sz w:val="20"/>
                <w:szCs w:val="20"/>
              </w:rPr>
              <w:t>0</w:t>
            </w:r>
            <w:r w:rsidR="00C240D3" w:rsidRPr="002C4F5A">
              <w:rPr>
                <w:rFonts w:ascii="宋体" w:eastAsia="宋体" w:hAnsi="宋体" w:hint="eastAsia"/>
                <w:sz w:val="20"/>
                <w:szCs w:val="20"/>
              </w:rPr>
              <w:t>%。</w:t>
            </w:r>
          </w:p>
          <w:p w14:paraId="3A36F22F" w14:textId="3C2CAB47" w:rsidR="00801905" w:rsidRPr="002C4F5A" w:rsidRDefault="001A236E" w:rsidP="002C4F5A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EC1C6D" w:rsidRPr="002C4F5A">
              <w:rPr>
                <w:rFonts w:ascii="宋体" w:eastAsia="宋体" w:hAnsi="宋体" w:hint="eastAsia"/>
                <w:sz w:val="20"/>
                <w:szCs w:val="20"/>
              </w:rPr>
              <w:t>存档要求请见附件</w:t>
            </w:r>
            <w:r w:rsidR="00157349">
              <w:rPr>
                <w:rFonts w:ascii="宋体" w:eastAsia="宋体" w:hAnsi="宋体" w:hint="eastAsia"/>
                <w:sz w:val="20"/>
                <w:szCs w:val="20"/>
              </w:rPr>
              <w:t>二</w:t>
            </w:r>
            <w:r w:rsidR="004D42D9">
              <w:rPr>
                <w:rFonts w:ascii="宋体" w:eastAsia="宋体" w:hAnsi="宋体" w:hint="eastAsia"/>
                <w:sz w:val="20"/>
                <w:szCs w:val="20"/>
              </w:rPr>
              <w:t>：</w:t>
            </w:r>
            <w:r w:rsidR="00EC1C6D" w:rsidRPr="002C4F5A">
              <w:rPr>
                <w:rFonts w:ascii="宋体" w:eastAsia="宋体" w:hAnsi="宋体" w:hint="eastAsia"/>
                <w:sz w:val="20"/>
                <w:szCs w:val="20"/>
              </w:rPr>
              <w:t>《</w:t>
            </w:r>
            <w:r w:rsidR="007E2FE0" w:rsidRPr="002C4F5A">
              <w:rPr>
                <w:rFonts w:ascii="宋体" w:eastAsia="宋体" w:hAnsi="宋体"/>
                <w:sz w:val="20"/>
                <w:szCs w:val="20"/>
              </w:rPr>
              <w:t>2021届毕业生毕业论文（设计）材料归档参考方法</w:t>
            </w:r>
            <w:r w:rsidR="00EC1C6D" w:rsidRPr="002C4F5A">
              <w:rPr>
                <w:rFonts w:ascii="宋体" w:eastAsia="宋体" w:hAnsi="宋体" w:hint="eastAsia"/>
                <w:sz w:val="20"/>
                <w:szCs w:val="20"/>
              </w:rPr>
              <w:t>》</w:t>
            </w:r>
          </w:p>
          <w:p w14:paraId="22A43F2B" w14:textId="254FB07C" w:rsidR="00C240D3" w:rsidRPr="00157349" w:rsidRDefault="00C240D3" w:rsidP="002C4F5A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182971" w14:textId="7087D051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01905" w:rsidRPr="00DC5595" w14:paraId="1DA7BB2B" w14:textId="77777777" w:rsidTr="00B06C9C">
        <w:tc>
          <w:tcPr>
            <w:tcW w:w="1701" w:type="dxa"/>
            <w:vAlign w:val="center"/>
          </w:tcPr>
          <w:p w14:paraId="54E27DFF" w14:textId="0878ED19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2C4F5A">
              <w:rPr>
                <w:rFonts w:ascii="宋体" w:eastAsia="宋体" w:hAnsi="宋体" w:hint="eastAsia"/>
                <w:sz w:val="20"/>
                <w:szCs w:val="20"/>
              </w:rPr>
              <w:t>6月</w:t>
            </w:r>
            <w:r w:rsidR="00682691" w:rsidRPr="002C4F5A">
              <w:rPr>
                <w:rFonts w:ascii="宋体" w:eastAsia="宋体" w:hAnsi="宋体" w:hint="eastAsia"/>
                <w:sz w:val="20"/>
                <w:szCs w:val="20"/>
              </w:rPr>
              <w:t>10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日</w:t>
            </w:r>
            <w:r w:rsidR="006652FC" w:rsidRPr="002C4F5A">
              <w:rPr>
                <w:rFonts w:ascii="宋体" w:eastAsia="宋体" w:hAnsi="宋体" w:hint="eastAsia"/>
                <w:sz w:val="20"/>
                <w:szCs w:val="20"/>
              </w:rPr>
              <w:t>-16</w:t>
            </w:r>
            <w:r w:rsidR="003E325E" w:rsidRPr="002C4F5A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2539" w:type="dxa"/>
            <w:vAlign w:val="center"/>
          </w:tcPr>
          <w:p w14:paraId="10089102" w14:textId="7CD36DA9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2C4F5A">
              <w:rPr>
                <w:rFonts w:ascii="宋体" w:eastAsia="宋体" w:hAnsi="宋体" w:hint="eastAsia"/>
                <w:sz w:val="20"/>
                <w:szCs w:val="20"/>
              </w:rPr>
              <w:t>组织优秀</w:t>
            </w:r>
            <w:r w:rsidR="00F1027D" w:rsidRPr="002C4F5A">
              <w:rPr>
                <w:rFonts w:ascii="宋体" w:eastAsia="宋体" w:hAnsi="宋体" w:hint="eastAsia"/>
                <w:sz w:val="20"/>
                <w:szCs w:val="20"/>
              </w:rPr>
              <w:t>论文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评选</w:t>
            </w:r>
            <w:r w:rsidR="00682691" w:rsidRPr="002C4F5A">
              <w:rPr>
                <w:rFonts w:ascii="宋体" w:eastAsia="宋体" w:hAnsi="宋体" w:hint="eastAsia"/>
                <w:sz w:val="20"/>
                <w:szCs w:val="20"/>
              </w:rPr>
              <w:t>工作。</w:t>
            </w:r>
          </w:p>
        </w:tc>
        <w:tc>
          <w:tcPr>
            <w:tcW w:w="3982" w:type="dxa"/>
            <w:vAlign w:val="center"/>
          </w:tcPr>
          <w:p w14:paraId="33AFA663" w14:textId="77777777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2C4F5A">
              <w:rPr>
                <w:rFonts w:ascii="宋体" w:eastAsia="宋体" w:hAnsi="宋体" w:hint="eastAsia"/>
                <w:sz w:val="20"/>
                <w:szCs w:val="20"/>
              </w:rPr>
              <w:t>通过毕设管理系统</w:t>
            </w:r>
            <w:proofErr w:type="gramEnd"/>
            <w:r w:rsidRPr="002C4F5A">
              <w:rPr>
                <w:rFonts w:ascii="宋体" w:eastAsia="宋体" w:hAnsi="宋体" w:hint="eastAsia"/>
                <w:sz w:val="20"/>
                <w:szCs w:val="20"/>
              </w:rPr>
              <w:t>完成。</w:t>
            </w:r>
          </w:p>
        </w:tc>
        <w:tc>
          <w:tcPr>
            <w:tcW w:w="4394" w:type="dxa"/>
          </w:tcPr>
          <w:p w14:paraId="748EE154" w14:textId="55606606" w:rsidR="00801905" w:rsidRPr="002C4F5A" w:rsidRDefault="00801905" w:rsidP="00A5766E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2C4F5A">
              <w:rPr>
                <w:rFonts w:ascii="宋体" w:eastAsia="宋体" w:hAnsi="宋体" w:hint="eastAsia"/>
                <w:sz w:val="20"/>
                <w:szCs w:val="20"/>
              </w:rPr>
              <w:t>各学院答辩结束之后，可根据成绩</w:t>
            </w:r>
            <w:r w:rsidR="001963B1" w:rsidRPr="002C4F5A">
              <w:rPr>
                <w:rFonts w:ascii="宋体" w:eastAsia="宋体" w:hAnsi="宋体" w:hint="eastAsia"/>
                <w:sz w:val="20"/>
                <w:szCs w:val="20"/>
              </w:rPr>
              <w:t>每专业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向学校推荐不超过答辩总数</w:t>
            </w:r>
            <w:r w:rsidR="00A5766E" w:rsidRPr="00615EF6">
              <w:rPr>
                <w:rFonts w:ascii="宋体" w:eastAsia="宋体" w:hAnsi="宋体" w:hint="eastAsia"/>
                <w:sz w:val="20"/>
                <w:szCs w:val="20"/>
              </w:rPr>
              <w:t>7</w:t>
            </w:r>
            <w:r w:rsidRPr="00615EF6">
              <w:rPr>
                <w:rFonts w:ascii="宋体" w:eastAsia="宋体" w:hAnsi="宋体"/>
                <w:sz w:val="20"/>
                <w:szCs w:val="20"/>
              </w:rPr>
              <w:t>%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的校级优秀毕业</w:t>
            </w:r>
            <w:r w:rsidR="005A1805" w:rsidRPr="002C4F5A">
              <w:rPr>
                <w:rFonts w:ascii="宋体" w:eastAsia="宋体" w:hAnsi="宋体" w:hint="eastAsia"/>
                <w:sz w:val="20"/>
                <w:szCs w:val="20"/>
              </w:rPr>
              <w:t>论文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（</w:t>
            </w:r>
            <w:r w:rsidR="005A1805" w:rsidRPr="002C4F5A">
              <w:rPr>
                <w:rFonts w:ascii="宋体" w:eastAsia="宋体" w:hAnsi="宋体" w:hint="eastAsia"/>
                <w:sz w:val="20"/>
                <w:szCs w:val="20"/>
              </w:rPr>
              <w:t>设计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）</w:t>
            </w:r>
            <w:r w:rsidR="001963B1" w:rsidRPr="002C4F5A">
              <w:rPr>
                <w:rFonts w:ascii="宋体" w:eastAsia="宋体" w:hAnsi="宋体" w:hint="eastAsia"/>
                <w:sz w:val="20"/>
                <w:szCs w:val="20"/>
              </w:rPr>
              <w:t>（不足一人按一人算）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。学校组织</w:t>
            </w:r>
            <w:r w:rsidR="00FB2A1F">
              <w:rPr>
                <w:rFonts w:ascii="宋体" w:eastAsia="宋体" w:hAnsi="宋体" w:hint="eastAsia"/>
                <w:sz w:val="20"/>
                <w:szCs w:val="20"/>
              </w:rPr>
              <w:t>专家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选出本年度优秀毕业</w:t>
            </w:r>
            <w:r w:rsidR="005A1805" w:rsidRPr="002C4F5A">
              <w:rPr>
                <w:rFonts w:ascii="宋体" w:eastAsia="宋体" w:hAnsi="宋体" w:hint="eastAsia"/>
                <w:sz w:val="20"/>
                <w:szCs w:val="20"/>
              </w:rPr>
              <w:t>论文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（</w:t>
            </w:r>
            <w:r w:rsidR="005A1805" w:rsidRPr="002C4F5A">
              <w:rPr>
                <w:rFonts w:ascii="宋体" w:eastAsia="宋体" w:hAnsi="宋体" w:hint="eastAsia"/>
                <w:sz w:val="20"/>
                <w:szCs w:val="20"/>
              </w:rPr>
              <w:t>设计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）和优秀毕业</w:t>
            </w:r>
            <w:r w:rsidR="005A1805" w:rsidRPr="002C4F5A">
              <w:rPr>
                <w:rFonts w:ascii="宋体" w:eastAsia="宋体" w:hAnsi="宋体" w:hint="eastAsia"/>
                <w:sz w:val="20"/>
                <w:szCs w:val="20"/>
              </w:rPr>
              <w:t>论文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（</w:t>
            </w:r>
            <w:r w:rsidR="005A1805" w:rsidRPr="002C4F5A">
              <w:rPr>
                <w:rFonts w:ascii="宋体" w:eastAsia="宋体" w:hAnsi="宋体" w:hint="eastAsia"/>
                <w:sz w:val="20"/>
                <w:szCs w:val="20"/>
              </w:rPr>
              <w:t>设计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）指导教师。</w:t>
            </w:r>
          </w:p>
        </w:tc>
        <w:tc>
          <w:tcPr>
            <w:tcW w:w="2693" w:type="dxa"/>
          </w:tcPr>
          <w:p w14:paraId="28674AA7" w14:textId="06CD51E2" w:rsidR="000428DE" w:rsidRDefault="000428DE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</w:p>
          <w:p w14:paraId="0DCAEFAC" w14:textId="3D593F2C" w:rsidR="000428DE" w:rsidRDefault="000428DE" w:rsidP="000428DE">
            <w:pPr>
              <w:rPr>
                <w:rFonts w:ascii="宋体" w:eastAsia="宋体" w:hAnsi="宋体"/>
                <w:sz w:val="20"/>
                <w:szCs w:val="20"/>
              </w:rPr>
            </w:pPr>
          </w:p>
          <w:p w14:paraId="23D962D6" w14:textId="77777777" w:rsidR="00801905" w:rsidRPr="000428DE" w:rsidRDefault="00801905" w:rsidP="000428DE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01905" w:rsidRPr="00DC5595" w14:paraId="0CB8C08B" w14:textId="77777777" w:rsidTr="00B06C9C">
        <w:tc>
          <w:tcPr>
            <w:tcW w:w="1701" w:type="dxa"/>
            <w:vAlign w:val="center"/>
          </w:tcPr>
          <w:p w14:paraId="03CA669B" w14:textId="77777777" w:rsidR="00801905" w:rsidRPr="00AB2EBE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AB2EBE">
              <w:rPr>
                <w:rFonts w:ascii="宋体" w:eastAsia="宋体" w:hAnsi="宋体" w:hint="eastAsia"/>
                <w:sz w:val="20"/>
                <w:szCs w:val="20"/>
              </w:rPr>
              <w:t>6月1</w:t>
            </w:r>
            <w:r w:rsidRPr="00AB2EBE">
              <w:rPr>
                <w:rFonts w:ascii="宋体" w:eastAsia="宋体" w:hAnsi="宋体"/>
                <w:sz w:val="20"/>
                <w:szCs w:val="20"/>
              </w:rPr>
              <w:t>7</w:t>
            </w:r>
            <w:r w:rsidRPr="00AB2EBE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2539" w:type="dxa"/>
            <w:vAlign w:val="center"/>
          </w:tcPr>
          <w:p w14:paraId="06CEF5A5" w14:textId="56940E5F" w:rsidR="00801905" w:rsidRPr="00AB2EBE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AB2EBE">
              <w:rPr>
                <w:rFonts w:ascii="宋体" w:eastAsia="宋体" w:hAnsi="宋体" w:hint="eastAsia"/>
                <w:sz w:val="20"/>
                <w:szCs w:val="20"/>
              </w:rPr>
              <w:t>上报教务处二次答辩名单及</w:t>
            </w:r>
            <w:proofErr w:type="gramStart"/>
            <w:r w:rsidRPr="00AB2EBE">
              <w:rPr>
                <w:rFonts w:ascii="宋体" w:eastAsia="宋体" w:hAnsi="宋体" w:hint="eastAsia"/>
                <w:sz w:val="20"/>
                <w:szCs w:val="20"/>
              </w:rPr>
              <w:t>答辩组信息</w:t>
            </w:r>
            <w:proofErr w:type="gramEnd"/>
          </w:p>
        </w:tc>
        <w:tc>
          <w:tcPr>
            <w:tcW w:w="3982" w:type="dxa"/>
            <w:vAlign w:val="center"/>
          </w:tcPr>
          <w:p w14:paraId="4CB26A4C" w14:textId="77777777" w:rsidR="00801905" w:rsidRPr="00AB2EBE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AB2EBE">
              <w:rPr>
                <w:rFonts w:ascii="宋体" w:eastAsia="宋体" w:hAnsi="宋体" w:hint="eastAsia"/>
                <w:sz w:val="20"/>
                <w:szCs w:val="20"/>
              </w:rPr>
              <w:t>通过邮件形式发送</w:t>
            </w:r>
            <w:r w:rsidRPr="00AB2EBE">
              <w:rPr>
                <w:rFonts w:ascii="宋体" w:eastAsia="宋体" w:hAnsi="宋体"/>
                <w:sz w:val="20"/>
                <w:szCs w:val="20"/>
              </w:rPr>
              <w:t>sycuby@163.com</w:t>
            </w:r>
            <w:r w:rsidRPr="00AB2EBE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4394" w:type="dxa"/>
          </w:tcPr>
          <w:p w14:paraId="73A4B7A7" w14:textId="3EC8E824" w:rsidR="00801905" w:rsidRPr="00AB2EBE" w:rsidRDefault="008B5C2C" w:rsidP="00323687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AB2EBE">
              <w:rPr>
                <w:rFonts w:ascii="宋体" w:eastAsia="宋体" w:hAnsi="宋体" w:hint="eastAsia"/>
                <w:sz w:val="20"/>
                <w:szCs w:val="20"/>
              </w:rPr>
              <w:t>二次答辩操作流程参照</w:t>
            </w:r>
            <w:r w:rsidR="00323687" w:rsidRPr="00AB2EBE">
              <w:rPr>
                <w:rFonts w:ascii="宋体" w:eastAsia="宋体" w:hAnsi="宋体" w:hint="eastAsia"/>
                <w:sz w:val="20"/>
                <w:szCs w:val="20"/>
              </w:rPr>
              <w:t>附件</w:t>
            </w:r>
            <w:r w:rsidR="004C6A90" w:rsidRPr="00AB2EBE"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r w:rsidR="00323687" w:rsidRPr="00AB2EBE">
              <w:rPr>
                <w:rFonts w:ascii="宋体" w:eastAsia="宋体" w:hAnsi="宋体" w:hint="eastAsia"/>
                <w:sz w:val="20"/>
                <w:szCs w:val="20"/>
              </w:rPr>
              <w:t>：直接进入</w:t>
            </w:r>
            <w:proofErr w:type="gramStart"/>
            <w:r w:rsidR="00323687" w:rsidRPr="00AB2EBE">
              <w:rPr>
                <w:rFonts w:ascii="宋体" w:eastAsia="宋体" w:hAnsi="宋体" w:hint="eastAsia"/>
                <w:sz w:val="20"/>
                <w:szCs w:val="20"/>
              </w:rPr>
              <w:t>二辩或</w:t>
            </w:r>
            <w:proofErr w:type="gramEnd"/>
            <w:r w:rsidR="00323687" w:rsidRPr="00AB2EBE">
              <w:rPr>
                <w:rFonts w:ascii="宋体" w:eastAsia="宋体" w:hAnsi="宋体" w:hint="eastAsia"/>
                <w:sz w:val="20"/>
                <w:szCs w:val="20"/>
              </w:rPr>
              <w:t>一辩未通过进入</w:t>
            </w:r>
            <w:proofErr w:type="gramStart"/>
            <w:r w:rsidR="00323687" w:rsidRPr="00AB2EBE">
              <w:rPr>
                <w:rFonts w:ascii="宋体" w:eastAsia="宋体" w:hAnsi="宋体" w:hint="eastAsia"/>
                <w:sz w:val="20"/>
                <w:szCs w:val="20"/>
              </w:rPr>
              <w:t>二辩操作</w:t>
            </w:r>
            <w:proofErr w:type="gramEnd"/>
            <w:r w:rsidR="00323687" w:rsidRPr="00AB2EBE">
              <w:rPr>
                <w:rFonts w:ascii="宋体" w:eastAsia="宋体" w:hAnsi="宋体" w:hint="eastAsia"/>
                <w:sz w:val="20"/>
                <w:szCs w:val="20"/>
              </w:rPr>
              <w:t>流程</w:t>
            </w:r>
          </w:p>
        </w:tc>
        <w:tc>
          <w:tcPr>
            <w:tcW w:w="2693" w:type="dxa"/>
          </w:tcPr>
          <w:p w14:paraId="11267DE7" w14:textId="77777777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01905" w:rsidRPr="00DC5595" w14:paraId="406DD8C6" w14:textId="77777777" w:rsidTr="00B06C9C">
        <w:tc>
          <w:tcPr>
            <w:tcW w:w="1701" w:type="dxa"/>
            <w:vAlign w:val="center"/>
          </w:tcPr>
          <w:p w14:paraId="26BF3BC3" w14:textId="3AE9A3F7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2C4F5A">
              <w:rPr>
                <w:rFonts w:ascii="宋体" w:eastAsia="宋体" w:hAnsi="宋体" w:hint="eastAsia"/>
                <w:sz w:val="20"/>
                <w:szCs w:val="20"/>
              </w:rPr>
              <w:t>6月</w:t>
            </w:r>
            <w:r w:rsidRPr="002C4F5A">
              <w:rPr>
                <w:rFonts w:ascii="宋体" w:eastAsia="宋体" w:hAnsi="宋体"/>
                <w:sz w:val="20"/>
                <w:szCs w:val="20"/>
              </w:rPr>
              <w:t>2</w:t>
            </w:r>
            <w:r w:rsidR="003522EB" w:rsidRPr="002C4F5A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—</w:t>
            </w:r>
            <w:r w:rsidR="003522EB" w:rsidRPr="002C4F5A">
              <w:rPr>
                <w:rFonts w:ascii="宋体" w:eastAsia="宋体" w:hAnsi="宋体" w:hint="eastAsia"/>
                <w:sz w:val="20"/>
                <w:szCs w:val="20"/>
              </w:rPr>
              <w:t>6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 w:rsidR="003522EB" w:rsidRPr="002C4F5A">
              <w:rPr>
                <w:rFonts w:ascii="宋体" w:eastAsia="宋体" w:hAnsi="宋体" w:hint="eastAsia"/>
                <w:sz w:val="20"/>
                <w:szCs w:val="20"/>
              </w:rPr>
              <w:t>25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2539" w:type="dxa"/>
            <w:vAlign w:val="center"/>
          </w:tcPr>
          <w:p w14:paraId="11646236" w14:textId="3F64F5CA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2C4F5A">
              <w:rPr>
                <w:rFonts w:ascii="宋体" w:eastAsia="宋体" w:hAnsi="宋体" w:hint="eastAsia"/>
                <w:sz w:val="20"/>
                <w:szCs w:val="20"/>
              </w:rPr>
              <w:t>二次答辩</w:t>
            </w:r>
          </w:p>
        </w:tc>
        <w:tc>
          <w:tcPr>
            <w:tcW w:w="3982" w:type="dxa"/>
            <w:vAlign w:val="center"/>
          </w:tcPr>
          <w:p w14:paraId="53187833" w14:textId="77777777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2C4F5A">
              <w:rPr>
                <w:rFonts w:ascii="宋体" w:eastAsia="宋体" w:hAnsi="宋体" w:hint="eastAsia"/>
                <w:sz w:val="20"/>
                <w:szCs w:val="20"/>
              </w:rPr>
              <w:t>通过毕设管理系统</w:t>
            </w:r>
            <w:proofErr w:type="gramEnd"/>
            <w:r w:rsidRPr="002C4F5A">
              <w:rPr>
                <w:rFonts w:ascii="宋体" w:eastAsia="宋体" w:hAnsi="宋体" w:hint="eastAsia"/>
                <w:sz w:val="20"/>
                <w:szCs w:val="20"/>
              </w:rPr>
              <w:t>完成。</w:t>
            </w:r>
          </w:p>
        </w:tc>
        <w:tc>
          <w:tcPr>
            <w:tcW w:w="4394" w:type="dxa"/>
          </w:tcPr>
          <w:p w14:paraId="6CC81A69" w14:textId="2AEBCE9C" w:rsidR="00801905" w:rsidRPr="002C4F5A" w:rsidRDefault="00801905" w:rsidP="002C4F5A">
            <w:pPr>
              <w:spacing w:line="320" w:lineRule="exact"/>
              <w:ind w:firstLineChars="200" w:firstLine="400"/>
              <w:rPr>
                <w:rFonts w:ascii="宋体" w:eastAsia="宋体" w:hAnsi="宋体"/>
                <w:sz w:val="20"/>
                <w:szCs w:val="20"/>
              </w:rPr>
            </w:pPr>
            <w:r w:rsidRPr="002C4F5A">
              <w:rPr>
                <w:rFonts w:ascii="宋体" w:eastAsia="宋体" w:hAnsi="宋体" w:hint="eastAsia"/>
                <w:sz w:val="20"/>
                <w:szCs w:val="20"/>
              </w:rPr>
              <w:t>毕业</w:t>
            </w:r>
            <w:r w:rsidR="004B0589" w:rsidRPr="002C4F5A">
              <w:rPr>
                <w:rFonts w:ascii="宋体" w:eastAsia="宋体" w:hAnsi="宋体" w:hint="eastAsia"/>
                <w:sz w:val="20"/>
                <w:szCs w:val="20"/>
              </w:rPr>
              <w:t>论文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r w:rsidR="004B0589" w:rsidRPr="002C4F5A">
              <w:rPr>
                <w:rFonts w:ascii="宋体" w:eastAsia="宋体" w:hAnsi="宋体" w:hint="eastAsia"/>
                <w:sz w:val="20"/>
                <w:szCs w:val="20"/>
              </w:rPr>
              <w:t>设计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t>）不及格的学生需要修改或补充设计内容，重新进行</w:t>
            </w:r>
            <w:proofErr w:type="gramStart"/>
            <w:r w:rsidRPr="002C4F5A">
              <w:rPr>
                <w:rFonts w:ascii="宋体" w:eastAsia="宋体" w:hAnsi="宋体" w:hint="eastAsia"/>
                <w:sz w:val="20"/>
                <w:szCs w:val="20"/>
              </w:rPr>
              <w:t>论文查重检测</w:t>
            </w:r>
            <w:proofErr w:type="gramEnd"/>
            <w:r w:rsidRPr="002C4F5A">
              <w:rPr>
                <w:rFonts w:ascii="宋体" w:eastAsia="宋体" w:hAnsi="宋体" w:hint="eastAsia"/>
                <w:sz w:val="20"/>
                <w:szCs w:val="20"/>
              </w:rPr>
              <w:t>，通过检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测后交给指导教师和评审教师重新评阅评审，并参加学院统一组织的二次答辩。学生参加二次答辩通过后，获得相应学分，补发毕业证书。二次答辩仍未通过者，按结业处理（结业后可以申请参加下一年级毕业答辩，通过后可以结业转毕业）。</w:t>
            </w:r>
          </w:p>
        </w:tc>
        <w:tc>
          <w:tcPr>
            <w:tcW w:w="2693" w:type="dxa"/>
          </w:tcPr>
          <w:p w14:paraId="53AA1ED6" w14:textId="77777777" w:rsidR="00801905" w:rsidRPr="002C4F5A" w:rsidRDefault="00801905" w:rsidP="002C4F5A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 w:rsidRPr="002C4F5A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参加二次答辩学生的归档文件以最后通过答辩稿并按</w:t>
            </w:r>
            <w:proofErr w:type="gramStart"/>
            <w:r w:rsidRPr="002C4F5A">
              <w:rPr>
                <w:rFonts w:ascii="宋体" w:eastAsia="宋体" w:hAnsi="宋体" w:hint="eastAsia"/>
                <w:sz w:val="20"/>
                <w:szCs w:val="20"/>
              </w:rPr>
              <w:t>答</w:t>
            </w:r>
            <w:r w:rsidRPr="002C4F5A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辩组</w:t>
            </w:r>
            <w:proofErr w:type="gramEnd"/>
            <w:r w:rsidRPr="002C4F5A">
              <w:rPr>
                <w:rFonts w:ascii="宋体" w:eastAsia="宋体" w:hAnsi="宋体" w:hint="eastAsia"/>
                <w:sz w:val="20"/>
                <w:szCs w:val="20"/>
              </w:rPr>
              <w:t>要求修改稿为存档文件。</w:t>
            </w:r>
          </w:p>
        </w:tc>
      </w:tr>
    </w:tbl>
    <w:p w14:paraId="00DB3818" w14:textId="77777777" w:rsidR="004E33AD" w:rsidRDefault="004E33AD" w:rsidP="004E33AD">
      <w:pPr>
        <w:widowControl/>
        <w:wordWrap w:val="0"/>
        <w:jc w:val="right"/>
        <w:rPr>
          <w:rFonts w:ascii="宋体" w:eastAsia="宋体" w:hAnsi="宋体"/>
          <w:b/>
          <w:sz w:val="28"/>
          <w:szCs w:val="28"/>
        </w:rPr>
      </w:pPr>
    </w:p>
    <w:p w14:paraId="0215F194" w14:textId="32215F2C" w:rsidR="009319A5" w:rsidRPr="004E33AD" w:rsidRDefault="004E33AD" w:rsidP="004E33AD">
      <w:pPr>
        <w:widowControl/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4E33AD">
        <w:rPr>
          <w:rFonts w:ascii="宋体" w:eastAsia="宋体" w:hAnsi="宋体" w:hint="eastAsia"/>
          <w:sz w:val="24"/>
          <w:szCs w:val="24"/>
        </w:rPr>
        <w:t>教务处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</w:p>
    <w:p w14:paraId="4C3A82BB" w14:textId="6592C28F" w:rsidR="004E33AD" w:rsidRPr="004E33AD" w:rsidRDefault="004E33AD" w:rsidP="004E33AD">
      <w:pPr>
        <w:widowControl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4E33AD">
        <w:rPr>
          <w:rFonts w:ascii="宋体" w:eastAsia="宋体" w:hAnsi="宋体" w:hint="eastAsia"/>
          <w:sz w:val="24"/>
          <w:szCs w:val="24"/>
        </w:rPr>
        <w:t>202</w:t>
      </w:r>
      <w:r w:rsidR="00B165B8">
        <w:rPr>
          <w:rFonts w:ascii="宋体" w:eastAsia="宋体" w:hAnsi="宋体" w:hint="eastAsia"/>
          <w:sz w:val="24"/>
          <w:szCs w:val="24"/>
        </w:rPr>
        <w:t>1</w:t>
      </w:r>
      <w:r w:rsidRPr="004E33AD">
        <w:rPr>
          <w:rFonts w:ascii="宋体" w:eastAsia="宋体" w:hAnsi="宋体" w:hint="eastAsia"/>
          <w:sz w:val="24"/>
          <w:szCs w:val="24"/>
        </w:rPr>
        <w:t>年5月1</w:t>
      </w:r>
      <w:r w:rsidR="00B165B8">
        <w:rPr>
          <w:rFonts w:ascii="宋体" w:eastAsia="宋体" w:hAnsi="宋体" w:hint="eastAsia"/>
          <w:sz w:val="24"/>
          <w:szCs w:val="24"/>
        </w:rPr>
        <w:t>3</w:t>
      </w:r>
      <w:r w:rsidRPr="004E33AD">
        <w:rPr>
          <w:rFonts w:ascii="宋体" w:eastAsia="宋体" w:hAnsi="宋体" w:hint="eastAsia"/>
          <w:sz w:val="24"/>
          <w:szCs w:val="24"/>
        </w:rPr>
        <w:t>日</w:t>
      </w:r>
    </w:p>
    <w:sectPr w:rsidR="004E33AD" w:rsidRPr="004E33AD" w:rsidSect="00F0587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F2013" w16cid:durableId="22611E59"/>
  <w16cid:commentId w16cid:paraId="66AFC15B" w16cid:durableId="22611DF6"/>
  <w16cid:commentId w16cid:paraId="7B664874" w16cid:durableId="22611ECC"/>
  <w16cid:commentId w16cid:paraId="1B58DAAF" w16cid:durableId="226121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7BD13" w14:textId="77777777" w:rsidR="00206EB2" w:rsidRDefault="00206EB2" w:rsidP="009319A5">
      <w:r>
        <w:separator/>
      </w:r>
    </w:p>
  </w:endnote>
  <w:endnote w:type="continuationSeparator" w:id="0">
    <w:p w14:paraId="35449D01" w14:textId="77777777" w:rsidR="00206EB2" w:rsidRDefault="00206EB2" w:rsidP="009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DFD7C" w14:textId="77777777" w:rsidR="00206EB2" w:rsidRDefault="00206EB2" w:rsidP="009319A5">
      <w:r>
        <w:separator/>
      </w:r>
    </w:p>
  </w:footnote>
  <w:footnote w:type="continuationSeparator" w:id="0">
    <w:p w14:paraId="685B979A" w14:textId="77777777" w:rsidR="00206EB2" w:rsidRDefault="00206EB2" w:rsidP="0093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2D2"/>
    <w:multiLevelType w:val="hybridMultilevel"/>
    <w:tmpl w:val="BB645C2A"/>
    <w:lvl w:ilvl="0" w:tplc="1966B9BA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>
    <w:nsid w:val="443D08FE"/>
    <w:multiLevelType w:val="hybridMultilevel"/>
    <w:tmpl w:val="CEA4F1EA"/>
    <w:lvl w:ilvl="0" w:tplc="4E0E0302">
      <w:start w:val="1"/>
      <w:numFmt w:val="japaneseCounting"/>
      <w:lvlText w:val="%1、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456C0ADA"/>
    <w:multiLevelType w:val="hybridMultilevel"/>
    <w:tmpl w:val="269811A6"/>
    <w:lvl w:ilvl="0" w:tplc="DA98AF14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3">
    <w:nsid w:val="49255803"/>
    <w:multiLevelType w:val="hybridMultilevel"/>
    <w:tmpl w:val="0212B78C"/>
    <w:lvl w:ilvl="0" w:tplc="1F601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FD173D"/>
    <w:multiLevelType w:val="hybridMultilevel"/>
    <w:tmpl w:val="10B8BBCC"/>
    <w:lvl w:ilvl="0" w:tplc="2B5850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1D02D1"/>
    <w:multiLevelType w:val="hybridMultilevel"/>
    <w:tmpl w:val="46EAE62A"/>
    <w:lvl w:ilvl="0" w:tplc="7084EC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7DF326E"/>
    <w:multiLevelType w:val="hybridMultilevel"/>
    <w:tmpl w:val="2508F750"/>
    <w:lvl w:ilvl="0" w:tplc="B0C041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327237"/>
    <w:multiLevelType w:val="hybridMultilevel"/>
    <w:tmpl w:val="C4FC894A"/>
    <w:lvl w:ilvl="0" w:tplc="43347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ED"/>
    <w:rsid w:val="00002DB7"/>
    <w:rsid w:val="00003F06"/>
    <w:rsid w:val="00006C58"/>
    <w:rsid w:val="000124B8"/>
    <w:rsid w:val="00013E7F"/>
    <w:rsid w:val="000147C1"/>
    <w:rsid w:val="00014DA6"/>
    <w:rsid w:val="00020FC7"/>
    <w:rsid w:val="00041545"/>
    <w:rsid w:val="000428DE"/>
    <w:rsid w:val="0004315F"/>
    <w:rsid w:val="000473B1"/>
    <w:rsid w:val="0005309C"/>
    <w:rsid w:val="00062738"/>
    <w:rsid w:val="00062EF1"/>
    <w:rsid w:val="00076104"/>
    <w:rsid w:val="0008782B"/>
    <w:rsid w:val="0009791D"/>
    <w:rsid w:val="000A2C36"/>
    <w:rsid w:val="000A62BA"/>
    <w:rsid w:val="000C549A"/>
    <w:rsid w:val="000D78AC"/>
    <w:rsid w:val="000E3C17"/>
    <w:rsid w:val="000E7551"/>
    <w:rsid w:val="000F2DDC"/>
    <w:rsid w:val="000F5065"/>
    <w:rsid w:val="000F6DCD"/>
    <w:rsid w:val="0011297C"/>
    <w:rsid w:val="00120D6D"/>
    <w:rsid w:val="00127303"/>
    <w:rsid w:val="001311A1"/>
    <w:rsid w:val="0013211C"/>
    <w:rsid w:val="00132C5C"/>
    <w:rsid w:val="00134742"/>
    <w:rsid w:val="00136FD4"/>
    <w:rsid w:val="001456FD"/>
    <w:rsid w:val="00150BEC"/>
    <w:rsid w:val="00154C52"/>
    <w:rsid w:val="00157349"/>
    <w:rsid w:val="00161A26"/>
    <w:rsid w:val="00162599"/>
    <w:rsid w:val="00163096"/>
    <w:rsid w:val="001711C8"/>
    <w:rsid w:val="0017462E"/>
    <w:rsid w:val="0017468A"/>
    <w:rsid w:val="0017529D"/>
    <w:rsid w:val="001826D6"/>
    <w:rsid w:val="00186261"/>
    <w:rsid w:val="00187B1E"/>
    <w:rsid w:val="0019169A"/>
    <w:rsid w:val="001963B1"/>
    <w:rsid w:val="00196B80"/>
    <w:rsid w:val="001A236E"/>
    <w:rsid w:val="001A2DFA"/>
    <w:rsid w:val="001B4EF9"/>
    <w:rsid w:val="001C094F"/>
    <w:rsid w:val="001C2D4E"/>
    <w:rsid w:val="001C524C"/>
    <w:rsid w:val="001C5C88"/>
    <w:rsid w:val="001C5FB1"/>
    <w:rsid w:val="001E0D9C"/>
    <w:rsid w:val="001E6EE9"/>
    <w:rsid w:val="001F536B"/>
    <w:rsid w:val="001F6FF8"/>
    <w:rsid w:val="00201B7A"/>
    <w:rsid w:val="00206EB2"/>
    <w:rsid w:val="00213903"/>
    <w:rsid w:val="002175B1"/>
    <w:rsid w:val="00221E94"/>
    <w:rsid w:val="00222E58"/>
    <w:rsid w:val="002319EE"/>
    <w:rsid w:val="00245B14"/>
    <w:rsid w:val="00247E68"/>
    <w:rsid w:val="00256D7F"/>
    <w:rsid w:val="00257084"/>
    <w:rsid w:val="00264679"/>
    <w:rsid w:val="00273504"/>
    <w:rsid w:val="00273AC4"/>
    <w:rsid w:val="00273CC4"/>
    <w:rsid w:val="0027566A"/>
    <w:rsid w:val="00276B3C"/>
    <w:rsid w:val="002807BB"/>
    <w:rsid w:val="00280BA9"/>
    <w:rsid w:val="002901F2"/>
    <w:rsid w:val="00296528"/>
    <w:rsid w:val="002A08D0"/>
    <w:rsid w:val="002B18C5"/>
    <w:rsid w:val="002B4D1F"/>
    <w:rsid w:val="002C1FC3"/>
    <w:rsid w:val="002C4DC4"/>
    <w:rsid w:val="002C4F5A"/>
    <w:rsid w:val="002C61D3"/>
    <w:rsid w:val="002C668E"/>
    <w:rsid w:val="002C6EBB"/>
    <w:rsid w:val="002D1E55"/>
    <w:rsid w:val="002D3E59"/>
    <w:rsid w:val="002D59C7"/>
    <w:rsid w:val="002D7603"/>
    <w:rsid w:val="002E1955"/>
    <w:rsid w:val="002E564D"/>
    <w:rsid w:val="002E5B3F"/>
    <w:rsid w:val="002F51FC"/>
    <w:rsid w:val="00304398"/>
    <w:rsid w:val="00307995"/>
    <w:rsid w:val="00307CAC"/>
    <w:rsid w:val="003117B6"/>
    <w:rsid w:val="003117E5"/>
    <w:rsid w:val="0031512A"/>
    <w:rsid w:val="00316853"/>
    <w:rsid w:val="003230E0"/>
    <w:rsid w:val="00323687"/>
    <w:rsid w:val="00335F74"/>
    <w:rsid w:val="00340F34"/>
    <w:rsid w:val="00345DA9"/>
    <w:rsid w:val="003467AF"/>
    <w:rsid w:val="00350B61"/>
    <w:rsid w:val="00350F47"/>
    <w:rsid w:val="003522EB"/>
    <w:rsid w:val="003539DE"/>
    <w:rsid w:val="00357BBC"/>
    <w:rsid w:val="00366BC1"/>
    <w:rsid w:val="00366D2E"/>
    <w:rsid w:val="003910A8"/>
    <w:rsid w:val="00391A20"/>
    <w:rsid w:val="003A33D3"/>
    <w:rsid w:val="003A4432"/>
    <w:rsid w:val="003A487D"/>
    <w:rsid w:val="003B2562"/>
    <w:rsid w:val="003B60D2"/>
    <w:rsid w:val="003C33C2"/>
    <w:rsid w:val="003C5569"/>
    <w:rsid w:val="003D5B63"/>
    <w:rsid w:val="003E272B"/>
    <w:rsid w:val="003E325E"/>
    <w:rsid w:val="003E4121"/>
    <w:rsid w:val="003E7DD0"/>
    <w:rsid w:val="003F008A"/>
    <w:rsid w:val="003F0555"/>
    <w:rsid w:val="003F5800"/>
    <w:rsid w:val="003F7DEA"/>
    <w:rsid w:val="00411C9E"/>
    <w:rsid w:val="00417B6E"/>
    <w:rsid w:val="0042134A"/>
    <w:rsid w:val="00424089"/>
    <w:rsid w:val="00427289"/>
    <w:rsid w:val="00430D7A"/>
    <w:rsid w:val="00441449"/>
    <w:rsid w:val="004463EF"/>
    <w:rsid w:val="00446B12"/>
    <w:rsid w:val="004554FF"/>
    <w:rsid w:val="00462E30"/>
    <w:rsid w:val="00465B56"/>
    <w:rsid w:val="00470A96"/>
    <w:rsid w:val="00470D12"/>
    <w:rsid w:val="004713C4"/>
    <w:rsid w:val="00475E26"/>
    <w:rsid w:val="0048467E"/>
    <w:rsid w:val="004A670E"/>
    <w:rsid w:val="004B024C"/>
    <w:rsid w:val="004B0589"/>
    <w:rsid w:val="004B4565"/>
    <w:rsid w:val="004B7E5E"/>
    <w:rsid w:val="004C430A"/>
    <w:rsid w:val="004C5EA9"/>
    <w:rsid w:val="004C6A90"/>
    <w:rsid w:val="004D29F6"/>
    <w:rsid w:val="004D3F37"/>
    <w:rsid w:val="004D42D9"/>
    <w:rsid w:val="004E0288"/>
    <w:rsid w:val="004E33AD"/>
    <w:rsid w:val="004E41DA"/>
    <w:rsid w:val="004E617A"/>
    <w:rsid w:val="004E632E"/>
    <w:rsid w:val="004F04B8"/>
    <w:rsid w:val="004F0DDC"/>
    <w:rsid w:val="004F6321"/>
    <w:rsid w:val="004F6F3A"/>
    <w:rsid w:val="00503E25"/>
    <w:rsid w:val="00504C94"/>
    <w:rsid w:val="00507E62"/>
    <w:rsid w:val="00513BFE"/>
    <w:rsid w:val="00515761"/>
    <w:rsid w:val="00520544"/>
    <w:rsid w:val="00522A6E"/>
    <w:rsid w:val="00524347"/>
    <w:rsid w:val="005260FC"/>
    <w:rsid w:val="0052716C"/>
    <w:rsid w:val="0052759B"/>
    <w:rsid w:val="00530692"/>
    <w:rsid w:val="00530C2F"/>
    <w:rsid w:val="00531C3D"/>
    <w:rsid w:val="00546160"/>
    <w:rsid w:val="00547D32"/>
    <w:rsid w:val="00550568"/>
    <w:rsid w:val="00567949"/>
    <w:rsid w:val="005716C4"/>
    <w:rsid w:val="005723C4"/>
    <w:rsid w:val="005862DD"/>
    <w:rsid w:val="005929BC"/>
    <w:rsid w:val="005969A2"/>
    <w:rsid w:val="005A1805"/>
    <w:rsid w:val="005D3167"/>
    <w:rsid w:val="005D6560"/>
    <w:rsid w:val="005E5DA1"/>
    <w:rsid w:val="005E611D"/>
    <w:rsid w:val="005F695A"/>
    <w:rsid w:val="005F7584"/>
    <w:rsid w:val="006043F7"/>
    <w:rsid w:val="006145A1"/>
    <w:rsid w:val="00615EF6"/>
    <w:rsid w:val="0062797C"/>
    <w:rsid w:val="006311A5"/>
    <w:rsid w:val="00632385"/>
    <w:rsid w:val="006357EA"/>
    <w:rsid w:val="006368C5"/>
    <w:rsid w:val="00637AD1"/>
    <w:rsid w:val="0064163F"/>
    <w:rsid w:val="006433E5"/>
    <w:rsid w:val="00643D53"/>
    <w:rsid w:val="00644880"/>
    <w:rsid w:val="00652E7A"/>
    <w:rsid w:val="006537CB"/>
    <w:rsid w:val="00656280"/>
    <w:rsid w:val="00660DAA"/>
    <w:rsid w:val="00663E16"/>
    <w:rsid w:val="006652FC"/>
    <w:rsid w:val="00665A1A"/>
    <w:rsid w:val="00670A60"/>
    <w:rsid w:val="006718D3"/>
    <w:rsid w:val="006725E0"/>
    <w:rsid w:val="006753C0"/>
    <w:rsid w:val="00682691"/>
    <w:rsid w:val="00685411"/>
    <w:rsid w:val="006862DA"/>
    <w:rsid w:val="00687260"/>
    <w:rsid w:val="00687E1F"/>
    <w:rsid w:val="0069578B"/>
    <w:rsid w:val="006A50BD"/>
    <w:rsid w:val="006A7649"/>
    <w:rsid w:val="006B3E43"/>
    <w:rsid w:val="006C3BEB"/>
    <w:rsid w:val="006C4354"/>
    <w:rsid w:val="006D18DD"/>
    <w:rsid w:val="006D746C"/>
    <w:rsid w:val="006E0AB7"/>
    <w:rsid w:val="006F0B0E"/>
    <w:rsid w:val="00716DB5"/>
    <w:rsid w:val="00717E7E"/>
    <w:rsid w:val="00726CF8"/>
    <w:rsid w:val="00727BDC"/>
    <w:rsid w:val="0074697E"/>
    <w:rsid w:val="00746D61"/>
    <w:rsid w:val="00750D59"/>
    <w:rsid w:val="007515CC"/>
    <w:rsid w:val="00751FE9"/>
    <w:rsid w:val="00780EED"/>
    <w:rsid w:val="00783F81"/>
    <w:rsid w:val="007A2AE8"/>
    <w:rsid w:val="007A6556"/>
    <w:rsid w:val="007A71B7"/>
    <w:rsid w:val="007B0C49"/>
    <w:rsid w:val="007B1050"/>
    <w:rsid w:val="007B2375"/>
    <w:rsid w:val="007B5D84"/>
    <w:rsid w:val="007C64AA"/>
    <w:rsid w:val="007E2FE0"/>
    <w:rsid w:val="007F0BA4"/>
    <w:rsid w:val="007F243C"/>
    <w:rsid w:val="007F3A19"/>
    <w:rsid w:val="007F7E1E"/>
    <w:rsid w:val="00801905"/>
    <w:rsid w:val="00801EF2"/>
    <w:rsid w:val="00802C31"/>
    <w:rsid w:val="00802F02"/>
    <w:rsid w:val="00803733"/>
    <w:rsid w:val="008037CB"/>
    <w:rsid w:val="00813AF8"/>
    <w:rsid w:val="00827DBE"/>
    <w:rsid w:val="008348B9"/>
    <w:rsid w:val="008448BC"/>
    <w:rsid w:val="008469E2"/>
    <w:rsid w:val="008678D3"/>
    <w:rsid w:val="00874A75"/>
    <w:rsid w:val="00875DE4"/>
    <w:rsid w:val="0087736D"/>
    <w:rsid w:val="00886259"/>
    <w:rsid w:val="00895C19"/>
    <w:rsid w:val="00896A8E"/>
    <w:rsid w:val="008A3CE0"/>
    <w:rsid w:val="008A515C"/>
    <w:rsid w:val="008B3C72"/>
    <w:rsid w:val="008B5C2C"/>
    <w:rsid w:val="008C7E4B"/>
    <w:rsid w:val="008D384A"/>
    <w:rsid w:val="008D78CB"/>
    <w:rsid w:val="008F672E"/>
    <w:rsid w:val="008F78B0"/>
    <w:rsid w:val="009056ED"/>
    <w:rsid w:val="0091365C"/>
    <w:rsid w:val="0091734D"/>
    <w:rsid w:val="00923A7C"/>
    <w:rsid w:val="009319A5"/>
    <w:rsid w:val="00932616"/>
    <w:rsid w:val="0093714A"/>
    <w:rsid w:val="00940747"/>
    <w:rsid w:val="00943B79"/>
    <w:rsid w:val="00944524"/>
    <w:rsid w:val="009604D4"/>
    <w:rsid w:val="009676DA"/>
    <w:rsid w:val="00975A3E"/>
    <w:rsid w:val="009804AF"/>
    <w:rsid w:val="009805D8"/>
    <w:rsid w:val="009806CC"/>
    <w:rsid w:val="009913DA"/>
    <w:rsid w:val="009A4FA1"/>
    <w:rsid w:val="009B7EE2"/>
    <w:rsid w:val="009C11A7"/>
    <w:rsid w:val="009C44C3"/>
    <w:rsid w:val="009C669F"/>
    <w:rsid w:val="009C71F4"/>
    <w:rsid w:val="009D245B"/>
    <w:rsid w:val="009D7C64"/>
    <w:rsid w:val="009E49ED"/>
    <w:rsid w:val="009E6D58"/>
    <w:rsid w:val="009E73F8"/>
    <w:rsid w:val="00A06ACB"/>
    <w:rsid w:val="00A153CE"/>
    <w:rsid w:val="00A47EFD"/>
    <w:rsid w:val="00A52263"/>
    <w:rsid w:val="00A56C65"/>
    <w:rsid w:val="00A5766E"/>
    <w:rsid w:val="00A60FA9"/>
    <w:rsid w:val="00A642D1"/>
    <w:rsid w:val="00A667CC"/>
    <w:rsid w:val="00A72F4D"/>
    <w:rsid w:val="00A838B5"/>
    <w:rsid w:val="00A92003"/>
    <w:rsid w:val="00AA016C"/>
    <w:rsid w:val="00AA2358"/>
    <w:rsid w:val="00AB2EBE"/>
    <w:rsid w:val="00AB6CBD"/>
    <w:rsid w:val="00AC0C63"/>
    <w:rsid w:val="00AC5D75"/>
    <w:rsid w:val="00AC5E07"/>
    <w:rsid w:val="00AC7BD3"/>
    <w:rsid w:val="00AD026B"/>
    <w:rsid w:val="00AD3C32"/>
    <w:rsid w:val="00AE0046"/>
    <w:rsid w:val="00AE116D"/>
    <w:rsid w:val="00AE373E"/>
    <w:rsid w:val="00AF3CCF"/>
    <w:rsid w:val="00B0275C"/>
    <w:rsid w:val="00B0285C"/>
    <w:rsid w:val="00B03CDD"/>
    <w:rsid w:val="00B04672"/>
    <w:rsid w:val="00B06C9C"/>
    <w:rsid w:val="00B127CF"/>
    <w:rsid w:val="00B165B8"/>
    <w:rsid w:val="00B234F6"/>
    <w:rsid w:val="00B30BD0"/>
    <w:rsid w:val="00B32874"/>
    <w:rsid w:val="00B35398"/>
    <w:rsid w:val="00B433D5"/>
    <w:rsid w:val="00B43C50"/>
    <w:rsid w:val="00B544A8"/>
    <w:rsid w:val="00B546D8"/>
    <w:rsid w:val="00B73D66"/>
    <w:rsid w:val="00B7779F"/>
    <w:rsid w:val="00B84BB4"/>
    <w:rsid w:val="00B86A17"/>
    <w:rsid w:val="00B8765A"/>
    <w:rsid w:val="00B92BCC"/>
    <w:rsid w:val="00BA034A"/>
    <w:rsid w:val="00BA0D01"/>
    <w:rsid w:val="00BA2682"/>
    <w:rsid w:val="00BA4741"/>
    <w:rsid w:val="00BA628B"/>
    <w:rsid w:val="00BA6A1F"/>
    <w:rsid w:val="00BA714E"/>
    <w:rsid w:val="00BB2E57"/>
    <w:rsid w:val="00BB521A"/>
    <w:rsid w:val="00BB6CB9"/>
    <w:rsid w:val="00BC4E74"/>
    <w:rsid w:val="00BC6EA1"/>
    <w:rsid w:val="00BC712E"/>
    <w:rsid w:val="00BD26BB"/>
    <w:rsid w:val="00BD309F"/>
    <w:rsid w:val="00BD7321"/>
    <w:rsid w:val="00BE45FF"/>
    <w:rsid w:val="00BE7568"/>
    <w:rsid w:val="00BF110D"/>
    <w:rsid w:val="00BF24F3"/>
    <w:rsid w:val="00BF3471"/>
    <w:rsid w:val="00BF4179"/>
    <w:rsid w:val="00C03183"/>
    <w:rsid w:val="00C05F53"/>
    <w:rsid w:val="00C07572"/>
    <w:rsid w:val="00C11A4D"/>
    <w:rsid w:val="00C240D3"/>
    <w:rsid w:val="00C2567E"/>
    <w:rsid w:val="00C30B2D"/>
    <w:rsid w:val="00C66AED"/>
    <w:rsid w:val="00C72CD1"/>
    <w:rsid w:val="00C73560"/>
    <w:rsid w:val="00C966F7"/>
    <w:rsid w:val="00CB64EE"/>
    <w:rsid w:val="00CC2E5F"/>
    <w:rsid w:val="00CC4930"/>
    <w:rsid w:val="00CD4E74"/>
    <w:rsid w:val="00CE3084"/>
    <w:rsid w:val="00CE3479"/>
    <w:rsid w:val="00CF1BF7"/>
    <w:rsid w:val="00CF5881"/>
    <w:rsid w:val="00D01ACD"/>
    <w:rsid w:val="00D07126"/>
    <w:rsid w:val="00D113DB"/>
    <w:rsid w:val="00D17500"/>
    <w:rsid w:val="00D23AEA"/>
    <w:rsid w:val="00D253AA"/>
    <w:rsid w:val="00D26041"/>
    <w:rsid w:val="00D32502"/>
    <w:rsid w:val="00D3677C"/>
    <w:rsid w:val="00D45664"/>
    <w:rsid w:val="00D55AB0"/>
    <w:rsid w:val="00D60444"/>
    <w:rsid w:val="00D6390D"/>
    <w:rsid w:val="00D73177"/>
    <w:rsid w:val="00D83708"/>
    <w:rsid w:val="00DA28C3"/>
    <w:rsid w:val="00DA2F43"/>
    <w:rsid w:val="00DA5B75"/>
    <w:rsid w:val="00DB6298"/>
    <w:rsid w:val="00DC3D59"/>
    <w:rsid w:val="00DC5595"/>
    <w:rsid w:val="00DD05A6"/>
    <w:rsid w:val="00DD49C4"/>
    <w:rsid w:val="00DD6799"/>
    <w:rsid w:val="00DD7A6F"/>
    <w:rsid w:val="00DF27CF"/>
    <w:rsid w:val="00DF4A49"/>
    <w:rsid w:val="00E103F1"/>
    <w:rsid w:val="00E10635"/>
    <w:rsid w:val="00E2079A"/>
    <w:rsid w:val="00E208E6"/>
    <w:rsid w:val="00E32F34"/>
    <w:rsid w:val="00E342CC"/>
    <w:rsid w:val="00E447D0"/>
    <w:rsid w:val="00E45AAB"/>
    <w:rsid w:val="00E53BE3"/>
    <w:rsid w:val="00E86E35"/>
    <w:rsid w:val="00E94070"/>
    <w:rsid w:val="00EA2D8E"/>
    <w:rsid w:val="00EA34AB"/>
    <w:rsid w:val="00EA3EDF"/>
    <w:rsid w:val="00EB2198"/>
    <w:rsid w:val="00EB33B1"/>
    <w:rsid w:val="00EB75B8"/>
    <w:rsid w:val="00EB7BBF"/>
    <w:rsid w:val="00EC1C6D"/>
    <w:rsid w:val="00ED3148"/>
    <w:rsid w:val="00ED380C"/>
    <w:rsid w:val="00EE0A80"/>
    <w:rsid w:val="00EE79AB"/>
    <w:rsid w:val="00EF0121"/>
    <w:rsid w:val="00F031DB"/>
    <w:rsid w:val="00F0456E"/>
    <w:rsid w:val="00F0587A"/>
    <w:rsid w:val="00F1027D"/>
    <w:rsid w:val="00F118CF"/>
    <w:rsid w:val="00F1268C"/>
    <w:rsid w:val="00F142B9"/>
    <w:rsid w:val="00F157EA"/>
    <w:rsid w:val="00F15FED"/>
    <w:rsid w:val="00F26FC0"/>
    <w:rsid w:val="00F27A4D"/>
    <w:rsid w:val="00F303CE"/>
    <w:rsid w:val="00F30D9E"/>
    <w:rsid w:val="00F3100D"/>
    <w:rsid w:val="00F37D90"/>
    <w:rsid w:val="00F37E07"/>
    <w:rsid w:val="00F44159"/>
    <w:rsid w:val="00F5481E"/>
    <w:rsid w:val="00F568A2"/>
    <w:rsid w:val="00F61D64"/>
    <w:rsid w:val="00F6379C"/>
    <w:rsid w:val="00F63F95"/>
    <w:rsid w:val="00F64ADE"/>
    <w:rsid w:val="00F65B3F"/>
    <w:rsid w:val="00F72E66"/>
    <w:rsid w:val="00F7655D"/>
    <w:rsid w:val="00F82FB8"/>
    <w:rsid w:val="00F91E4E"/>
    <w:rsid w:val="00F979D2"/>
    <w:rsid w:val="00FA0AE9"/>
    <w:rsid w:val="00FA200D"/>
    <w:rsid w:val="00FB1AA4"/>
    <w:rsid w:val="00FB2A1F"/>
    <w:rsid w:val="00FB62AB"/>
    <w:rsid w:val="00FB760F"/>
    <w:rsid w:val="00FC0DF8"/>
    <w:rsid w:val="00FC1B83"/>
    <w:rsid w:val="00FC7CED"/>
    <w:rsid w:val="00FD3B8D"/>
    <w:rsid w:val="00FE2AF4"/>
    <w:rsid w:val="00FE2B9F"/>
    <w:rsid w:val="00FE6506"/>
    <w:rsid w:val="00FE705B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01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53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539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1365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FB76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B760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2385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632385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632385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32385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632385"/>
    <w:rPr>
      <w:b/>
      <w:bCs/>
    </w:rPr>
  </w:style>
  <w:style w:type="character" w:styleId="aa">
    <w:name w:val="Placeholder Text"/>
    <w:basedOn w:val="a0"/>
    <w:uiPriority w:val="99"/>
    <w:semiHidden/>
    <w:rsid w:val="007F243C"/>
    <w:rPr>
      <w:color w:val="808080"/>
    </w:rPr>
  </w:style>
  <w:style w:type="paragraph" w:styleId="ab">
    <w:name w:val="Date"/>
    <w:basedOn w:val="a"/>
    <w:next w:val="a"/>
    <w:link w:val="Char2"/>
    <w:uiPriority w:val="99"/>
    <w:semiHidden/>
    <w:unhideWhenUsed/>
    <w:rsid w:val="003910A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910A8"/>
  </w:style>
  <w:style w:type="paragraph" w:styleId="ac">
    <w:name w:val="Normal (Web)"/>
    <w:basedOn w:val="a"/>
    <w:uiPriority w:val="99"/>
    <w:semiHidden/>
    <w:unhideWhenUsed/>
    <w:rsid w:val="00546160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Char3"/>
    <w:uiPriority w:val="99"/>
    <w:unhideWhenUsed/>
    <w:rsid w:val="0093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9319A5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93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931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53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539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1365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FB76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B760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2385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632385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632385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32385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632385"/>
    <w:rPr>
      <w:b/>
      <w:bCs/>
    </w:rPr>
  </w:style>
  <w:style w:type="character" w:styleId="aa">
    <w:name w:val="Placeholder Text"/>
    <w:basedOn w:val="a0"/>
    <w:uiPriority w:val="99"/>
    <w:semiHidden/>
    <w:rsid w:val="007F243C"/>
    <w:rPr>
      <w:color w:val="808080"/>
    </w:rPr>
  </w:style>
  <w:style w:type="paragraph" w:styleId="ab">
    <w:name w:val="Date"/>
    <w:basedOn w:val="a"/>
    <w:next w:val="a"/>
    <w:link w:val="Char2"/>
    <w:uiPriority w:val="99"/>
    <w:semiHidden/>
    <w:unhideWhenUsed/>
    <w:rsid w:val="003910A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910A8"/>
  </w:style>
  <w:style w:type="paragraph" w:styleId="ac">
    <w:name w:val="Normal (Web)"/>
    <w:basedOn w:val="a"/>
    <w:uiPriority w:val="99"/>
    <w:semiHidden/>
    <w:unhideWhenUsed/>
    <w:rsid w:val="00546160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Char3"/>
    <w:uiPriority w:val="99"/>
    <w:unhideWhenUsed/>
    <w:rsid w:val="0093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9319A5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93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931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336</Words>
  <Characters>1920</Characters>
  <Application>Microsoft Office Word</Application>
  <DocSecurity>0</DocSecurity>
  <Lines>16</Lines>
  <Paragraphs>4</Paragraphs>
  <ScaleCrop>false</ScaleCrop>
  <Company>http://sdwm.org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晓旭</dc:creator>
  <cp:lastModifiedBy>何晓旭</cp:lastModifiedBy>
  <cp:revision>302</cp:revision>
  <cp:lastPrinted>2021-05-17T02:06:00Z</cp:lastPrinted>
  <dcterms:created xsi:type="dcterms:W3CDTF">2020-05-12T08:16:00Z</dcterms:created>
  <dcterms:modified xsi:type="dcterms:W3CDTF">2021-05-18T08:50:00Z</dcterms:modified>
</cp:coreProperties>
</file>