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B4B511" w14:textId="7358460E" w:rsidR="00EF0121" w:rsidRPr="0008016A" w:rsidRDefault="009319A5" w:rsidP="00647A2F">
      <w:pPr>
        <w:widowControl/>
        <w:spacing w:beforeLines="50" w:before="156" w:afterLines="50" w:after="156"/>
        <w:rPr>
          <w:rFonts w:ascii="宋体" w:eastAsia="宋体" w:hAnsi="宋体"/>
          <w:b/>
          <w:sz w:val="24"/>
          <w:szCs w:val="24"/>
        </w:rPr>
      </w:pPr>
      <w:r w:rsidRPr="0008016A">
        <w:rPr>
          <w:rFonts w:ascii="宋体" w:eastAsia="宋体" w:hAnsi="宋体" w:hint="eastAsia"/>
          <w:b/>
          <w:sz w:val="24"/>
          <w:szCs w:val="24"/>
        </w:rPr>
        <w:t>附件</w:t>
      </w:r>
      <w:r w:rsidR="00044505">
        <w:rPr>
          <w:rFonts w:ascii="宋体" w:eastAsia="宋体" w:hAnsi="宋体" w:hint="eastAsia"/>
          <w:b/>
          <w:sz w:val="24"/>
          <w:szCs w:val="24"/>
        </w:rPr>
        <w:t>五</w:t>
      </w:r>
      <w:r w:rsidR="00647A2F" w:rsidRPr="0008016A">
        <w:rPr>
          <w:rFonts w:ascii="宋体" w:eastAsia="宋体" w:hAnsi="宋体" w:hint="eastAsia"/>
          <w:b/>
          <w:sz w:val="24"/>
          <w:szCs w:val="24"/>
        </w:rPr>
        <w:t xml:space="preserve">       </w:t>
      </w:r>
      <w:r w:rsidR="0008016A">
        <w:rPr>
          <w:rFonts w:ascii="宋体" w:eastAsia="宋体" w:hAnsi="宋体" w:hint="eastAsia"/>
          <w:b/>
          <w:sz w:val="24"/>
          <w:szCs w:val="24"/>
        </w:rPr>
        <w:t xml:space="preserve"> </w:t>
      </w:r>
      <w:r w:rsidR="00647A2F" w:rsidRPr="0008016A">
        <w:rPr>
          <w:rFonts w:ascii="宋体" w:eastAsia="宋体" w:hAnsi="宋体" w:hint="eastAsia"/>
          <w:b/>
          <w:sz w:val="24"/>
          <w:szCs w:val="24"/>
        </w:rPr>
        <w:t xml:space="preserve"> </w:t>
      </w:r>
      <w:r w:rsidR="00436B0A" w:rsidRPr="00436B0A">
        <w:rPr>
          <w:rFonts w:ascii="宋体" w:eastAsia="宋体" w:hAnsi="宋体"/>
          <w:b/>
          <w:sz w:val="24"/>
          <w:szCs w:val="24"/>
        </w:rPr>
        <w:t>2021届毕业生毕业设计（论文）在线答辩程序及要求</w:t>
      </w:r>
      <w:bookmarkStart w:id="0" w:name="_GoBack"/>
      <w:bookmarkEnd w:id="0"/>
    </w:p>
    <w:p w14:paraId="7620BF84" w14:textId="1D3BB9A5" w:rsidR="00EF0121" w:rsidRDefault="00EF0121" w:rsidP="00647A2F">
      <w:pPr>
        <w:spacing w:line="560" w:lineRule="exact"/>
        <w:ind w:firstLineChars="200" w:firstLine="480"/>
        <w:rPr>
          <w:rFonts w:ascii="宋体" w:eastAsia="宋体" w:hAnsi="宋体"/>
          <w:sz w:val="24"/>
          <w:szCs w:val="32"/>
        </w:rPr>
      </w:pPr>
      <w:r w:rsidRPr="00EF0121">
        <w:rPr>
          <w:rFonts w:ascii="宋体" w:eastAsia="宋体" w:hAnsi="宋体" w:hint="eastAsia"/>
          <w:sz w:val="24"/>
          <w:szCs w:val="32"/>
        </w:rPr>
        <w:t>为规范各学院202</w:t>
      </w:r>
      <w:r w:rsidR="006C1F4E">
        <w:rPr>
          <w:rFonts w:ascii="宋体" w:eastAsia="宋体" w:hAnsi="宋体" w:hint="eastAsia"/>
          <w:sz w:val="24"/>
          <w:szCs w:val="32"/>
        </w:rPr>
        <w:t>1</w:t>
      </w:r>
      <w:r w:rsidRPr="00EF0121">
        <w:rPr>
          <w:rFonts w:ascii="宋体" w:eastAsia="宋体" w:hAnsi="宋体" w:hint="eastAsia"/>
          <w:sz w:val="24"/>
          <w:szCs w:val="32"/>
        </w:rPr>
        <w:t>届毕业生在线答辩程序，保证在线答辩工作顺利实施，特制订本细则，各学院可参考本细则，针对实际情况，适当调整在线答辩程序。</w:t>
      </w:r>
    </w:p>
    <w:p w14:paraId="14B85B89" w14:textId="10CDD98B" w:rsidR="00EF0121" w:rsidRDefault="00EF0121" w:rsidP="00647A2F">
      <w:pPr>
        <w:spacing w:line="560" w:lineRule="exact"/>
        <w:ind w:firstLineChars="200"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一、答辩准备</w:t>
      </w:r>
    </w:p>
    <w:p w14:paraId="441F5986" w14:textId="69E64723" w:rsidR="00EF0121" w:rsidRDefault="00EF0121" w:rsidP="00647A2F">
      <w:pPr>
        <w:spacing w:line="560" w:lineRule="exact"/>
        <w:ind w:firstLineChars="200"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1</w:t>
      </w:r>
      <w:r w:rsidR="00644880">
        <w:rPr>
          <w:rFonts w:ascii="宋体" w:eastAsia="宋体" w:hAnsi="宋体" w:hint="eastAsia"/>
          <w:sz w:val="24"/>
          <w:szCs w:val="32"/>
        </w:rPr>
        <w:t>.</w:t>
      </w:r>
      <w:r>
        <w:rPr>
          <w:rFonts w:ascii="宋体" w:eastAsia="宋体" w:hAnsi="宋体" w:hint="eastAsia"/>
          <w:sz w:val="24"/>
          <w:szCs w:val="32"/>
        </w:rPr>
        <w:t>5月</w:t>
      </w:r>
      <w:r w:rsidR="00853644">
        <w:rPr>
          <w:rFonts w:ascii="宋体" w:eastAsia="宋体" w:hAnsi="宋体" w:hint="eastAsia"/>
          <w:sz w:val="24"/>
          <w:szCs w:val="32"/>
        </w:rPr>
        <w:t>31</w:t>
      </w:r>
      <w:r>
        <w:rPr>
          <w:rFonts w:ascii="宋体" w:eastAsia="宋体" w:hAnsi="宋体" w:hint="eastAsia"/>
          <w:sz w:val="24"/>
          <w:szCs w:val="32"/>
        </w:rPr>
        <w:t>日前，教务办在毕设管理系统中设置答辩分组</w:t>
      </w:r>
      <w:r w:rsidR="00644880">
        <w:rPr>
          <w:rFonts w:ascii="宋体" w:eastAsia="宋体" w:hAnsi="宋体" w:hint="eastAsia"/>
          <w:sz w:val="24"/>
          <w:szCs w:val="32"/>
        </w:rPr>
        <w:t>。</w:t>
      </w:r>
    </w:p>
    <w:p w14:paraId="330B2078" w14:textId="328FEEB4" w:rsidR="00644880" w:rsidRDefault="00644880" w:rsidP="00853644">
      <w:pPr>
        <w:spacing w:line="560" w:lineRule="exact"/>
        <w:ind w:firstLineChars="200"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2.6月</w:t>
      </w:r>
      <w:r w:rsidR="005412E2">
        <w:rPr>
          <w:rFonts w:ascii="宋体" w:eastAsia="宋体" w:hAnsi="宋体" w:hint="eastAsia"/>
          <w:sz w:val="24"/>
          <w:szCs w:val="32"/>
        </w:rPr>
        <w:t>1</w:t>
      </w:r>
      <w:r>
        <w:rPr>
          <w:rFonts w:ascii="宋体" w:eastAsia="宋体" w:hAnsi="宋体" w:hint="eastAsia"/>
          <w:sz w:val="24"/>
          <w:szCs w:val="32"/>
        </w:rPr>
        <w:t>日前，各答辩秘书根据答辩时间预约</w:t>
      </w:r>
      <w:r w:rsidR="00AC5D75">
        <w:rPr>
          <w:rFonts w:ascii="宋体" w:eastAsia="宋体" w:hAnsi="宋体" w:hint="eastAsia"/>
          <w:sz w:val="24"/>
          <w:szCs w:val="32"/>
        </w:rPr>
        <w:t>腾讯会议</w:t>
      </w:r>
      <w:r w:rsidR="00445D92">
        <w:rPr>
          <w:rFonts w:ascii="宋体" w:eastAsia="宋体" w:hAnsi="宋体" w:hint="eastAsia"/>
          <w:sz w:val="24"/>
          <w:szCs w:val="32"/>
        </w:rPr>
        <w:t>，教务办老师公布答辩时间、地点、腾讯会议号，各专业组织</w:t>
      </w:r>
      <w:r w:rsidR="00445D92" w:rsidRPr="004E632E">
        <w:rPr>
          <w:rFonts w:ascii="宋体" w:eastAsia="宋体" w:hAnsi="宋体" w:hint="eastAsia"/>
          <w:sz w:val="24"/>
          <w:szCs w:val="32"/>
        </w:rPr>
        <w:t>进行场地布置，完成模拟答辩</w:t>
      </w:r>
      <w:r w:rsidR="00AC5D75">
        <w:rPr>
          <w:rFonts w:ascii="宋体" w:eastAsia="宋体" w:hAnsi="宋体" w:hint="eastAsia"/>
          <w:sz w:val="24"/>
          <w:szCs w:val="32"/>
        </w:rPr>
        <w:t>。</w:t>
      </w:r>
    </w:p>
    <w:p w14:paraId="334B4448" w14:textId="33F6A937" w:rsidR="00E103F1" w:rsidRDefault="00E103F1" w:rsidP="00647A2F">
      <w:pPr>
        <w:spacing w:line="560" w:lineRule="exact"/>
        <w:ind w:firstLineChars="200" w:firstLine="480"/>
        <w:rPr>
          <w:rFonts w:ascii="宋体" w:eastAsia="宋体" w:hAnsi="宋体"/>
          <w:sz w:val="24"/>
          <w:szCs w:val="32"/>
        </w:rPr>
      </w:pPr>
      <w:r w:rsidRPr="004E632E">
        <w:rPr>
          <w:rFonts w:ascii="宋体" w:eastAsia="宋体" w:hAnsi="宋体" w:hint="eastAsia"/>
          <w:sz w:val="24"/>
          <w:szCs w:val="32"/>
        </w:rPr>
        <w:t>二、答辩（6月</w:t>
      </w:r>
      <w:r w:rsidR="002224E7">
        <w:rPr>
          <w:rFonts w:ascii="宋体" w:eastAsia="宋体" w:hAnsi="宋体" w:hint="eastAsia"/>
          <w:sz w:val="24"/>
          <w:szCs w:val="32"/>
        </w:rPr>
        <w:t>2</w:t>
      </w:r>
      <w:r w:rsidRPr="004E632E">
        <w:rPr>
          <w:rFonts w:ascii="宋体" w:eastAsia="宋体" w:hAnsi="宋体" w:hint="eastAsia"/>
          <w:sz w:val="24"/>
          <w:szCs w:val="32"/>
        </w:rPr>
        <w:t>日- 6月</w:t>
      </w:r>
      <w:r w:rsidR="002224E7">
        <w:rPr>
          <w:rFonts w:ascii="宋体" w:eastAsia="宋体" w:hAnsi="宋体" w:hint="eastAsia"/>
          <w:sz w:val="24"/>
          <w:szCs w:val="32"/>
        </w:rPr>
        <w:t>9</w:t>
      </w:r>
      <w:r w:rsidRPr="004E632E">
        <w:rPr>
          <w:rFonts w:ascii="宋体" w:eastAsia="宋体" w:hAnsi="宋体" w:hint="eastAsia"/>
          <w:sz w:val="24"/>
          <w:szCs w:val="32"/>
        </w:rPr>
        <w:t>日）</w:t>
      </w:r>
    </w:p>
    <w:p w14:paraId="3F59300C" w14:textId="5AC63123" w:rsidR="00E103F1" w:rsidRDefault="00E103F1" w:rsidP="00647A2F">
      <w:pPr>
        <w:spacing w:line="560" w:lineRule="exact"/>
        <w:ind w:firstLineChars="200"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1.答辩前20分钟，答辩小组到达答辩教室，由答辩秘书组织答辩教师加入腾讯会议，</w:t>
      </w:r>
      <w:r w:rsidR="004D3F37">
        <w:rPr>
          <w:rFonts w:ascii="宋体" w:eastAsia="宋体" w:hAnsi="宋体" w:hint="eastAsia"/>
          <w:sz w:val="24"/>
          <w:szCs w:val="32"/>
        </w:rPr>
        <w:t>检查调试设备。不能参加现场答辩的教师自行加入腾讯会议</w:t>
      </w:r>
      <w:r w:rsidR="00AB6CBD">
        <w:rPr>
          <w:rFonts w:ascii="宋体" w:eastAsia="宋体" w:hAnsi="宋体" w:hint="eastAsia"/>
          <w:sz w:val="24"/>
          <w:szCs w:val="32"/>
        </w:rPr>
        <w:t>；</w:t>
      </w:r>
    </w:p>
    <w:p w14:paraId="736AF770" w14:textId="003A61CA" w:rsidR="00E103F1" w:rsidRDefault="00E103F1" w:rsidP="00647A2F">
      <w:pPr>
        <w:spacing w:line="560" w:lineRule="exact"/>
        <w:ind w:firstLineChars="200"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2.答辩学生自行（实名）加入腾讯会议（必须关闭语音，打开视频），由答辩秘书核实学生身份</w:t>
      </w:r>
      <w:r w:rsidR="00AB6CBD">
        <w:rPr>
          <w:rFonts w:ascii="宋体" w:eastAsia="宋体" w:hAnsi="宋体" w:hint="eastAsia"/>
          <w:sz w:val="24"/>
          <w:szCs w:val="32"/>
        </w:rPr>
        <w:t>；</w:t>
      </w:r>
    </w:p>
    <w:p w14:paraId="271F61FB" w14:textId="5D84C33F" w:rsidR="00E103F1" w:rsidRDefault="00E103F1" w:rsidP="00647A2F">
      <w:pPr>
        <w:spacing w:line="560" w:lineRule="exact"/>
        <w:ind w:firstLineChars="200"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3.答辩组长</w:t>
      </w:r>
      <w:r w:rsidR="002C668E">
        <w:rPr>
          <w:rFonts w:ascii="宋体" w:eastAsia="宋体" w:hAnsi="宋体" w:hint="eastAsia"/>
          <w:sz w:val="24"/>
          <w:szCs w:val="32"/>
        </w:rPr>
        <w:t>主持并</w:t>
      </w:r>
      <w:r>
        <w:rPr>
          <w:rFonts w:ascii="宋体" w:eastAsia="宋体" w:hAnsi="宋体" w:hint="eastAsia"/>
          <w:sz w:val="24"/>
          <w:szCs w:val="32"/>
        </w:rPr>
        <w:t>宣布答辩开始，答辩秘书</w:t>
      </w:r>
      <w:r w:rsidR="00D07126">
        <w:rPr>
          <w:rFonts w:ascii="宋体" w:eastAsia="宋体" w:hAnsi="宋体" w:hint="eastAsia"/>
          <w:sz w:val="24"/>
          <w:szCs w:val="32"/>
        </w:rPr>
        <w:t>开始录音，</w:t>
      </w:r>
      <w:r>
        <w:rPr>
          <w:rFonts w:ascii="宋体" w:eastAsia="宋体" w:hAnsi="宋体" w:hint="eastAsia"/>
          <w:sz w:val="24"/>
          <w:szCs w:val="32"/>
        </w:rPr>
        <w:t>通知答辩学生开始汇报，同时通知下一名学生做好准备</w:t>
      </w:r>
      <w:r w:rsidR="00AB6CBD">
        <w:rPr>
          <w:rFonts w:ascii="宋体" w:eastAsia="宋体" w:hAnsi="宋体" w:hint="eastAsia"/>
          <w:sz w:val="24"/>
          <w:szCs w:val="32"/>
        </w:rPr>
        <w:t>；</w:t>
      </w:r>
    </w:p>
    <w:p w14:paraId="4851E9AC" w14:textId="390139BB" w:rsidR="004D3F37" w:rsidRDefault="00B8765A" w:rsidP="00647A2F">
      <w:pPr>
        <w:spacing w:line="560" w:lineRule="exact"/>
        <w:ind w:firstLineChars="200"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4.答辩组成员通过毕设管理系统查看学生毕业论文，听取学生</w:t>
      </w:r>
      <w:r w:rsidR="00A06ACB">
        <w:rPr>
          <w:rFonts w:ascii="宋体" w:eastAsia="宋体" w:hAnsi="宋体" w:hint="eastAsia"/>
          <w:sz w:val="24"/>
          <w:szCs w:val="32"/>
        </w:rPr>
        <w:t>汇报</w:t>
      </w:r>
      <w:r>
        <w:rPr>
          <w:rFonts w:ascii="宋体" w:eastAsia="宋体" w:hAnsi="宋体" w:hint="eastAsia"/>
          <w:sz w:val="24"/>
          <w:szCs w:val="32"/>
        </w:rPr>
        <w:t>，并提出相关问题</w:t>
      </w:r>
      <w:r w:rsidR="00AB6CBD">
        <w:rPr>
          <w:rFonts w:ascii="宋体" w:eastAsia="宋体" w:hAnsi="宋体" w:hint="eastAsia"/>
          <w:sz w:val="24"/>
          <w:szCs w:val="32"/>
        </w:rPr>
        <w:t>；</w:t>
      </w:r>
    </w:p>
    <w:p w14:paraId="6F3449C7" w14:textId="77FBCD88" w:rsidR="004D3F37" w:rsidRDefault="004D3F37" w:rsidP="00647A2F">
      <w:pPr>
        <w:spacing w:line="560" w:lineRule="exact"/>
        <w:ind w:firstLineChars="200"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5.</w:t>
      </w:r>
      <w:r w:rsidRPr="00D55AB0">
        <w:rPr>
          <w:rFonts w:ascii="宋体" w:eastAsia="宋体" w:hAnsi="宋体" w:hint="eastAsia"/>
          <w:sz w:val="24"/>
          <w:szCs w:val="32"/>
        </w:rPr>
        <w:t>答辩中，每个学生答辩时间不少于</w:t>
      </w:r>
      <w:r w:rsidRPr="00D55AB0">
        <w:rPr>
          <w:rFonts w:ascii="宋体" w:eastAsia="宋体" w:hAnsi="宋体"/>
          <w:sz w:val="24"/>
          <w:szCs w:val="32"/>
        </w:rPr>
        <w:t>20分钟，学生自述和教师提问各占一半左右时间</w:t>
      </w:r>
      <w:r w:rsidRPr="00D55AB0">
        <w:rPr>
          <w:rFonts w:ascii="宋体" w:eastAsia="宋体" w:hAnsi="宋体" w:hint="eastAsia"/>
          <w:sz w:val="24"/>
          <w:szCs w:val="32"/>
        </w:rPr>
        <w:t>，答辩过程中教师至少提</w:t>
      </w:r>
      <w:r w:rsidR="00AC7BD3">
        <w:rPr>
          <w:rFonts w:ascii="宋体" w:eastAsia="宋体" w:hAnsi="宋体" w:hint="eastAsia"/>
          <w:sz w:val="24"/>
          <w:szCs w:val="32"/>
        </w:rPr>
        <w:t>出</w:t>
      </w:r>
      <w:r w:rsidRPr="00D55AB0">
        <w:rPr>
          <w:rFonts w:ascii="宋体" w:eastAsia="宋体" w:hAnsi="宋体"/>
          <w:sz w:val="24"/>
          <w:szCs w:val="32"/>
        </w:rPr>
        <w:t>5个问题</w:t>
      </w:r>
      <w:r w:rsidRPr="00D55AB0">
        <w:rPr>
          <w:rFonts w:ascii="宋体" w:eastAsia="宋体" w:hAnsi="宋体" w:hint="eastAsia"/>
          <w:sz w:val="24"/>
          <w:szCs w:val="32"/>
        </w:rPr>
        <w:t>，</w:t>
      </w:r>
      <w:r w:rsidRPr="00D55AB0">
        <w:rPr>
          <w:rFonts w:ascii="宋体" w:eastAsia="宋体" w:hAnsi="宋体"/>
          <w:sz w:val="24"/>
          <w:szCs w:val="32"/>
        </w:rPr>
        <w:t>答辩组秘书做详实记录</w:t>
      </w:r>
      <w:r w:rsidRPr="00D55AB0">
        <w:rPr>
          <w:rFonts w:ascii="宋体" w:eastAsia="宋体" w:hAnsi="宋体" w:hint="eastAsia"/>
          <w:sz w:val="24"/>
          <w:szCs w:val="32"/>
        </w:rPr>
        <w:t>；</w:t>
      </w:r>
    </w:p>
    <w:p w14:paraId="0A446FC9" w14:textId="7367C463" w:rsidR="004D3F37" w:rsidRDefault="004D3F37" w:rsidP="00647A2F">
      <w:pPr>
        <w:spacing w:line="560" w:lineRule="exact"/>
        <w:ind w:firstLineChars="200" w:firstLine="420"/>
        <w:rPr>
          <w:rFonts w:ascii="宋体" w:eastAsia="宋体" w:hAnsi="宋体"/>
          <w:sz w:val="24"/>
          <w:szCs w:val="32"/>
        </w:rPr>
      </w:pPr>
      <w:r>
        <w:rPr>
          <w:rFonts w:hint="eastAsia"/>
        </w:rPr>
        <w:t>6</w:t>
      </w:r>
      <w:r>
        <w:rPr>
          <w:rFonts w:ascii="宋体" w:eastAsia="宋体" w:hAnsi="宋体" w:hint="eastAsia"/>
          <w:sz w:val="24"/>
          <w:szCs w:val="32"/>
        </w:rPr>
        <w:t>.答辩结束后，答辩秘书关闭答辩组音频，</w:t>
      </w:r>
      <w:r w:rsidRPr="00D55AB0">
        <w:rPr>
          <w:rFonts w:ascii="宋体" w:eastAsia="宋体" w:hAnsi="宋体" w:hint="eastAsia"/>
          <w:sz w:val="24"/>
          <w:szCs w:val="32"/>
        </w:rPr>
        <w:t>答辩</w:t>
      </w:r>
      <w:r>
        <w:rPr>
          <w:rFonts w:ascii="宋体" w:eastAsia="宋体" w:hAnsi="宋体" w:hint="eastAsia"/>
          <w:sz w:val="24"/>
          <w:szCs w:val="32"/>
        </w:rPr>
        <w:t>组</w:t>
      </w:r>
      <w:r w:rsidRPr="00D55AB0">
        <w:rPr>
          <w:rFonts w:ascii="宋体" w:eastAsia="宋体" w:hAnsi="宋体" w:hint="eastAsia"/>
          <w:sz w:val="24"/>
          <w:szCs w:val="32"/>
        </w:rPr>
        <w:t>单独进行评议</w:t>
      </w:r>
      <w:r w:rsidR="0042134A">
        <w:rPr>
          <w:rFonts w:ascii="宋体" w:eastAsia="宋体" w:hAnsi="宋体" w:hint="eastAsia"/>
          <w:sz w:val="24"/>
          <w:szCs w:val="32"/>
        </w:rPr>
        <w:t>，</w:t>
      </w:r>
      <w:r w:rsidRPr="00D55AB0">
        <w:rPr>
          <w:rFonts w:ascii="宋体" w:eastAsia="宋体" w:hAnsi="宋体"/>
          <w:sz w:val="24"/>
          <w:szCs w:val="32"/>
        </w:rPr>
        <w:t>结合学生论文内容及答辩情况对学生论文进行评定</w:t>
      </w:r>
      <w:r w:rsidRPr="00D55AB0">
        <w:rPr>
          <w:rFonts w:ascii="宋体" w:eastAsia="宋体" w:hAnsi="宋体" w:hint="eastAsia"/>
          <w:sz w:val="24"/>
          <w:szCs w:val="32"/>
        </w:rPr>
        <w:t>；</w:t>
      </w:r>
      <w:r w:rsidR="0042134A">
        <w:rPr>
          <w:rFonts w:ascii="宋体" w:eastAsia="宋体" w:hAnsi="宋体" w:hint="eastAsia"/>
          <w:sz w:val="24"/>
          <w:szCs w:val="32"/>
        </w:rPr>
        <w:t>并由答辩组长宣布是否建议授予学士学位。</w:t>
      </w:r>
    </w:p>
    <w:p w14:paraId="75A958ED" w14:textId="6810F081" w:rsidR="00AB6CBD" w:rsidRDefault="00AB6CBD" w:rsidP="00647A2F">
      <w:pPr>
        <w:spacing w:line="560" w:lineRule="exact"/>
        <w:ind w:firstLineChars="200"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7.所有学生答辩完成后，答辩组长宣布会议结束，答辩秘书结束腾讯会议</w:t>
      </w:r>
      <w:r w:rsidR="002C6EBB">
        <w:rPr>
          <w:rFonts w:ascii="宋体" w:eastAsia="宋体" w:hAnsi="宋体" w:hint="eastAsia"/>
          <w:sz w:val="24"/>
          <w:szCs w:val="32"/>
        </w:rPr>
        <w:t>；</w:t>
      </w:r>
    </w:p>
    <w:p w14:paraId="0057F2BF" w14:textId="2F09C37C" w:rsidR="00AB6CBD" w:rsidRPr="00D55AB0" w:rsidRDefault="00AB6CBD" w:rsidP="00647A2F">
      <w:pPr>
        <w:spacing w:line="560" w:lineRule="exact"/>
        <w:ind w:firstLineChars="200"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8.答辩秘书</w:t>
      </w:r>
      <w:r w:rsidRPr="00D07126">
        <w:rPr>
          <w:rFonts w:ascii="宋体" w:eastAsia="宋体" w:hAnsi="宋体" w:hint="eastAsia"/>
          <w:sz w:val="24"/>
          <w:szCs w:val="32"/>
        </w:rPr>
        <w:t>根据</w:t>
      </w:r>
      <w:r w:rsidR="00875DE4" w:rsidRPr="00D07126">
        <w:rPr>
          <w:rFonts w:ascii="宋体" w:eastAsia="宋体" w:hAnsi="宋体" w:hint="eastAsia"/>
          <w:sz w:val="24"/>
          <w:szCs w:val="32"/>
        </w:rPr>
        <w:t>答辩组评分及</w:t>
      </w:r>
      <w:r>
        <w:rPr>
          <w:rFonts w:ascii="宋体" w:eastAsia="宋体" w:hAnsi="宋体" w:hint="eastAsia"/>
          <w:sz w:val="24"/>
          <w:szCs w:val="32"/>
        </w:rPr>
        <w:t>答辩记录，在毕设管理系统中录入答辩</w:t>
      </w:r>
      <w:r w:rsidR="006F0B0E">
        <w:rPr>
          <w:rFonts w:ascii="宋体" w:eastAsia="宋体" w:hAnsi="宋体" w:hint="eastAsia"/>
          <w:sz w:val="24"/>
          <w:szCs w:val="32"/>
        </w:rPr>
        <w:t>记录</w:t>
      </w:r>
      <w:r>
        <w:rPr>
          <w:rFonts w:ascii="宋体" w:eastAsia="宋体" w:hAnsi="宋体" w:hint="eastAsia"/>
          <w:sz w:val="24"/>
          <w:szCs w:val="32"/>
        </w:rPr>
        <w:t>。</w:t>
      </w:r>
    </w:p>
    <w:p w14:paraId="0983192E" w14:textId="704B531F" w:rsidR="004D3F37" w:rsidRPr="004D3F37" w:rsidRDefault="004D3F37" w:rsidP="00647A2F">
      <w:pPr>
        <w:spacing w:line="560" w:lineRule="exact"/>
        <w:ind w:firstLineChars="200"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三、</w:t>
      </w:r>
      <w:r w:rsidRPr="004D3F37">
        <w:rPr>
          <w:rFonts w:ascii="宋体" w:eastAsia="宋体" w:hAnsi="宋体" w:hint="eastAsia"/>
          <w:sz w:val="24"/>
          <w:szCs w:val="32"/>
        </w:rPr>
        <w:t>在线答辩会场要求</w:t>
      </w:r>
    </w:p>
    <w:p w14:paraId="0569A0E7" w14:textId="04AB6841" w:rsidR="004D3F37" w:rsidRPr="006145A1" w:rsidRDefault="004D3F37" w:rsidP="00647A2F">
      <w:pPr>
        <w:spacing w:line="560" w:lineRule="exact"/>
        <w:ind w:firstLineChars="200" w:firstLine="480"/>
        <w:rPr>
          <w:rFonts w:ascii="宋体" w:eastAsia="宋体" w:hAnsi="宋体"/>
          <w:sz w:val="24"/>
          <w:szCs w:val="32"/>
        </w:rPr>
      </w:pPr>
      <w:r w:rsidRPr="006145A1">
        <w:rPr>
          <w:rFonts w:ascii="宋体" w:eastAsia="宋体" w:hAnsi="宋体" w:hint="eastAsia"/>
          <w:sz w:val="24"/>
          <w:szCs w:val="32"/>
        </w:rPr>
        <w:t>1</w:t>
      </w:r>
      <w:r>
        <w:rPr>
          <w:rFonts w:ascii="宋体" w:eastAsia="宋体" w:hAnsi="宋体" w:hint="eastAsia"/>
          <w:sz w:val="24"/>
          <w:szCs w:val="32"/>
        </w:rPr>
        <w:t>.</w:t>
      </w:r>
      <w:r w:rsidRPr="006145A1">
        <w:rPr>
          <w:rFonts w:ascii="宋体" w:eastAsia="宋体" w:hAnsi="宋体" w:hint="eastAsia"/>
          <w:sz w:val="24"/>
          <w:szCs w:val="32"/>
        </w:rPr>
        <w:t>答辩组应集中于同一间学校教室</w:t>
      </w:r>
      <w:r w:rsidRPr="004E632E">
        <w:rPr>
          <w:rFonts w:ascii="宋体" w:eastAsia="宋体" w:hAnsi="宋体" w:hint="eastAsia"/>
          <w:sz w:val="24"/>
          <w:szCs w:val="32"/>
        </w:rPr>
        <w:t>内，</w:t>
      </w:r>
      <w:r w:rsidR="00006C58" w:rsidRPr="004E632E">
        <w:rPr>
          <w:rFonts w:ascii="宋体" w:eastAsia="宋体" w:hAnsi="宋体" w:hint="eastAsia"/>
          <w:sz w:val="24"/>
          <w:szCs w:val="32"/>
        </w:rPr>
        <w:t>教室</w:t>
      </w:r>
      <w:r w:rsidR="00CC4930" w:rsidRPr="004E632E">
        <w:rPr>
          <w:rFonts w:ascii="宋体" w:eastAsia="宋体" w:hAnsi="宋体" w:hint="eastAsia"/>
          <w:sz w:val="24"/>
          <w:szCs w:val="32"/>
        </w:rPr>
        <w:t>内</w:t>
      </w:r>
      <w:r w:rsidR="00CC4930">
        <w:rPr>
          <w:rFonts w:ascii="宋体" w:eastAsia="宋体" w:hAnsi="宋体" w:hint="eastAsia"/>
          <w:sz w:val="24"/>
          <w:szCs w:val="32"/>
        </w:rPr>
        <w:t>设置一台公共电脑</w:t>
      </w:r>
      <w:r w:rsidR="00CC4930" w:rsidRPr="00AB6CBD">
        <w:rPr>
          <w:rFonts w:ascii="宋体" w:eastAsia="宋体" w:hAnsi="宋体" w:hint="eastAsia"/>
          <w:sz w:val="24"/>
          <w:szCs w:val="32"/>
        </w:rPr>
        <w:t>（建议用带有摄像</w:t>
      </w:r>
      <w:r w:rsidR="00CC4930" w:rsidRPr="00AB6CBD">
        <w:rPr>
          <w:rFonts w:ascii="宋体" w:eastAsia="宋体" w:hAnsi="宋体" w:hint="eastAsia"/>
          <w:sz w:val="24"/>
          <w:szCs w:val="32"/>
        </w:rPr>
        <w:lastRenderedPageBreak/>
        <w:t>头的计算机为载体）</w:t>
      </w:r>
      <w:r w:rsidR="00CC4930">
        <w:rPr>
          <w:rFonts w:ascii="宋体" w:eastAsia="宋体" w:hAnsi="宋体" w:hint="eastAsia"/>
          <w:sz w:val="24"/>
          <w:szCs w:val="32"/>
        </w:rPr>
        <w:t>，</w:t>
      </w:r>
      <w:r w:rsidR="00AB6CBD">
        <w:rPr>
          <w:rFonts w:ascii="宋体" w:eastAsia="宋体" w:hAnsi="宋体" w:hint="eastAsia"/>
          <w:sz w:val="24"/>
          <w:szCs w:val="32"/>
        </w:rPr>
        <w:t>由答辩秘书</w:t>
      </w:r>
      <w:r w:rsidR="00350F47">
        <w:rPr>
          <w:rFonts w:ascii="宋体" w:eastAsia="宋体" w:hAnsi="宋体" w:hint="eastAsia"/>
          <w:sz w:val="24"/>
          <w:szCs w:val="32"/>
        </w:rPr>
        <w:t>利用公共账号</w:t>
      </w:r>
      <w:r w:rsidR="00AB6CBD" w:rsidRPr="00AB6CBD">
        <w:rPr>
          <w:rFonts w:ascii="宋体" w:eastAsia="宋体" w:hAnsi="宋体" w:hint="eastAsia"/>
          <w:sz w:val="24"/>
          <w:szCs w:val="32"/>
        </w:rPr>
        <w:t>登录腾讯会议，关闭音频功能，摄像头设置于答辩组正前方，用于拍摄整体答辩环境，展示学生参会情况，录制现场</w:t>
      </w:r>
      <w:r w:rsidR="00AB6CBD" w:rsidRPr="002319EE">
        <w:rPr>
          <w:rFonts w:ascii="宋体" w:eastAsia="宋体" w:hAnsi="宋体" w:hint="eastAsia"/>
          <w:sz w:val="24"/>
          <w:szCs w:val="32"/>
        </w:rPr>
        <w:t>音频</w:t>
      </w:r>
      <w:r w:rsidR="00006C58" w:rsidRPr="002319EE">
        <w:rPr>
          <w:rFonts w:ascii="宋体" w:eastAsia="宋体" w:hAnsi="宋体" w:hint="eastAsia"/>
          <w:sz w:val="24"/>
          <w:szCs w:val="32"/>
        </w:rPr>
        <w:t>视</w:t>
      </w:r>
      <w:r w:rsidR="00006C58">
        <w:rPr>
          <w:rFonts w:ascii="宋体" w:eastAsia="宋体" w:hAnsi="宋体" w:hint="eastAsia"/>
          <w:sz w:val="24"/>
          <w:szCs w:val="32"/>
        </w:rPr>
        <w:t>频</w:t>
      </w:r>
      <w:r w:rsidR="005716C4">
        <w:rPr>
          <w:rFonts w:ascii="宋体" w:eastAsia="宋体" w:hAnsi="宋体" w:hint="eastAsia"/>
          <w:sz w:val="24"/>
          <w:szCs w:val="32"/>
        </w:rPr>
        <w:t>，</w:t>
      </w:r>
      <w:r w:rsidR="00F157EA">
        <w:rPr>
          <w:rFonts w:ascii="宋体" w:eastAsia="宋体" w:hAnsi="宋体" w:hint="eastAsia"/>
          <w:sz w:val="24"/>
          <w:szCs w:val="32"/>
        </w:rPr>
        <w:t>答辩秘书（须自行注册两个账号，一个用于登录公共电脑，一个用于协调现场）及</w:t>
      </w:r>
      <w:r w:rsidR="005716C4">
        <w:rPr>
          <w:rFonts w:ascii="宋体" w:eastAsia="宋体" w:hAnsi="宋体" w:hint="eastAsia"/>
          <w:sz w:val="24"/>
          <w:szCs w:val="32"/>
        </w:rPr>
        <w:t>答辩组教师用个人设备加入会议，便于提问</w:t>
      </w:r>
      <w:r w:rsidR="00AB6CBD" w:rsidRPr="00AB6CBD">
        <w:rPr>
          <w:rFonts w:ascii="宋体" w:eastAsia="宋体" w:hAnsi="宋体" w:hint="eastAsia"/>
          <w:sz w:val="24"/>
          <w:szCs w:val="32"/>
        </w:rPr>
        <w:t>。</w:t>
      </w:r>
    </w:p>
    <w:p w14:paraId="404E7152" w14:textId="5624EAF1" w:rsidR="004D3F37" w:rsidRPr="006145A1" w:rsidRDefault="004D3F37" w:rsidP="00647A2F">
      <w:pPr>
        <w:spacing w:line="560" w:lineRule="exact"/>
        <w:ind w:firstLineChars="200" w:firstLine="480"/>
        <w:rPr>
          <w:rFonts w:ascii="宋体" w:eastAsia="宋体" w:hAnsi="宋体"/>
          <w:sz w:val="24"/>
          <w:szCs w:val="32"/>
        </w:rPr>
      </w:pPr>
      <w:r w:rsidRPr="006145A1">
        <w:rPr>
          <w:rFonts w:ascii="宋体" w:eastAsia="宋体" w:hAnsi="宋体" w:hint="eastAsia"/>
          <w:sz w:val="24"/>
          <w:szCs w:val="32"/>
        </w:rPr>
        <w:t>2</w:t>
      </w:r>
      <w:r>
        <w:rPr>
          <w:rFonts w:ascii="宋体" w:eastAsia="宋体" w:hAnsi="宋体" w:hint="eastAsia"/>
          <w:sz w:val="24"/>
          <w:szCs w:val="32"/>
        </w:rPr>
        <w:t>.</w:t>
      </w:r>
      <w:r w:rsidRPr="006145A1">
        <w:rPr>
          <w:rFonts w:ascii="宋体" w:eastAsia="宋体" w:hAnsi="宋体" w:hint="eastAsia"/>
          <w:sz w:val="24"/>
          <w:szCs w:val="32"/>
        </w:rPr>
        <w:t>参与答辩</w:t>
      </w:r>
      <w:r w:rsidRPr="002319EE">
        <w:rPr>
          <w:rFonts w:ascii="宋体" w:eastAsia="宋体" w:hAnsi="宋体" w:hint="eastAsia"/>
          <w:sz w:val="24"/>
          <w:szCs w:val="32"/>
        </w:rPr>
        <w:t>的学生</w:t>
      </w:r>
      <w:r w:rsidR="00006C58">
        <w:rPr>
          <w:rFonts w:ascii="宋体" w:eastAsia="宋体" w:hAnsi="宋体" w:hint="eastAsia"/>
          <w:sz w:val="24"/>
          <w:szCs w:val="32"/>
        </w:rPr>
        <w:t>须</w:t>
      </w:r>
      <w:r w:rsidRPr="006145A1">
        <w:rPr>
          <w:rFonts w:ascii="宋体" w:eastAsia="宋体" w:hAnsi="宋体" w:hint="eastAsia"/>
          <w:sz w:val="24"/>
          <w:szCs w:val="32"/>
        </w:rPr>
        <w:t>处于独立的空间内</w:t>
      </w:r>
      <w:r w:rsidR="00006C58">
        <w:rPr>
          <w:rFonts w:ascii="宋体" w:eastAsia="宋体" w:hAnsi="宋体" w:hint="eastAsia"/>
          <w:sz w:val="24"/>
          <w:szCs w:val="32"/>
        </w:rPr>
        <w:t>并</w:t>
      </w:r>
      <w:r w:rsidRPr="006145A1">
        <w:rPr>
          <w:rFonts w:ascii="宋体" w:eastAsia="宋体" w:hAnsi="宋体" w:hint="eastAsia"/>
          <w:sz w:val="24"/>
          <w:szCs w:val="32"/>
        </w:rPr>
        <w:t>实名登录会议。</w:t>
      </w:r>
    </w:p>
    <w:p w14:paraId="1C5E217F" w14:textId="01557E07" w:rsidR="004D3F37" w:rsidRPr="006145A1" w:rsidRDefault="003E7DD0" w:rsidP="00647A2F">
      <w:pPr>
        <w:spacing w:line="560" w:lineRule="exact"/>
        <w:ind w:firstLineChars="200"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3</w:t>
      </w:r>
      <w:r w:rsidR="004D3F37">
        <w:rPr>
          <w:rFonts w:ascii="宋体" w:eastAsia="宋体" w:hAnsi="宋体" w:hint="eastAsia"/>
          <w:sz w:val="24"/>
          <w:szCs w:val="32"/>
        </w:rPr>
        <w:t>.</w:t>
      </w:r>
      <w:r w:rsidR="004D3F37" w:rsidRPr="006145A1">
        <w:rPr>
          <w:rFonts w:ascii="宋体" w:eastAsia="宋体" w:hAnsi="宋体" w:hint="eastAsia"/>
          <w:sz w:val="24"/>
          <w:szCs w:val="32"/>
        </w:rPr>
        <w:t>如有校外教师作为答辩组成员，校外教师可不与校内教师集中在一个地点，其单独登录一个会议账号即可。</w:t>
      </w:r>
    </w:p>
    <w:p w14:paraId="6237BC48" w14:textId="274A6D21" w:rsidR="004D3F37" w:rsidRDefault="003E7DD0" w:rsidP="00647A2F">
      <w:pPr>
        <w:spacing w:line="560" w:lineRule="exact"/>
        <w:ind w:firstLineChars="200"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4</w:t>
      </w:r>
      <w:r w:rsidR="004D3F37">
        <w:rPr>
          <w:rFonts w:ascii="宋体" w:eastAsia="宋体" w:hAnsi="宋体" w:hint="eastAsia"/>
          <w:sz w:val="24"/>
          <w:szCs w:val="32"/>
        </w:rPr>
        <w:t>.</w:t>
      </w:r>
      <w:r w:rsidR="004D3F37" w:rsidRPr="006145A1">
        <w:rPr>
          <w:rFonts w:ascii="宋体" w:eastAsia="宋体" w:hAnsi="宋体" w:hint="eastAsia"/>
          <w:sz w:val="24"/>
          <w:szCs w:val="32"/>
        </w:rPr>
        <w:t>在线会议由答辩秘书申请并担任管理员。</w:t>
      </w:r>
    </w:p>
    <w:p w14:paraId="18FC968C" w14:textId="68702EA8" w:rsidR="003F7DEA" w:rsidRPr="006145A1" w:rsidRDefault="003E7DD0" w:rsidP="00647A2F">
      <w:pPr>
        <w:spacing w:line="560" w:lineRule="exact"/>
        <w:ind w:firstLineChars="200"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5</w:t>
      </w:r>
      <w:r w:rsidR="003F7DEA">
        <w:rPr>
          <w:rFonts w:ascii="宋体" w:eastAsia="宋体" w:hAnsi="宋体" w:hint="eastAsia"/>
          <w:sz w:val="24"/>
          <w:szCs w:val="32"/>
        </w:rPr>
        <w:t>.答辩组成员分别利用个人账号</w:t>
      </w:r>
      <w:r>
        <w:rPr>
          <w:rFonts w:ascii="宋体" w:eastAsia="宋体" w:hAnsi="宋体" w:hint="eastAsia"/>
          <w:sz w:val="24"/>
          <w:szCs w:val="32"/>
        </w:rPr>
        <w:t>加入</w:t>
      </w:r>
      <w:r w:rsidR="003F7DEA">
        <w:rPr>
          <w:rFonts w:ascii="宋体" w:eastAsia="宋体" w:hAnsi="宋体" w:hint="eastAsia"/>
          <w:sz w:val="24"/>
          <w:szCs w:val="32"/>
        </w:rPr>
        <w:t>腾讯会议</w:t>
      </w:r>
      <w:r w:rsidR="00AB6CBD">
        <w:rPr>
          <w:rFonts w:ascii="宋体" w:eastAsia="宋体" w:hAnsi="宋体" w:hint="eastAsia"/>
          <w:sz w:val="24"/>
          <w:szCs w:val="32"/>
        </w:rPr>
        <w:t>。</w:t>
      </w:r>
    </w:p>
    <w:p w14:paraId="0F3F0A60" w14:textId="79919F3D" w:rsidR="004D3F37" w:rsidRPr="006145A1" w:rsidRDefault="003E7DD0" w:rsidP="00647A2F">
      <w:pPr>
        <w:spacing w:line="560" w:lineRule="exact"/>
        <w:ind w:firstLineChars="200"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6</w:t>
      </w:r>
      <w:r w:rsidR="004D3F37">
        <w:rPr>
          <w:rFonts w:ascii="宋体" w:eastAsia="宋体" w:hAnsi="宋体" w:hint="eastAsia"/>
          <w:sz w:val="24"/>
          <w:szCs w:val="32"/>
        </w:rPr>
        <w:t>.</w:t>
      </w:r>
      <w:r w:rsidR="004D3F37" w:rsidRPr="006145A1">
        <w:rPr>
          <w:rFonts w:ascii="宋体" w:eastAsia="宋体" w:hAnsi="宋体" w:hint="eastAsia"/>
          <w:sz w:val="24"/>
          <w:szCs w:val="32"/>
        </w:rPr>
        <w:t>答辩时，全体人员（含旁听人员）应打开视频，答辩学生全程开启语音功能，旁听人员全程关闭语音。</w:t>
      </w:r>
    </w:p>
    <w:p w14:paraId="007DADCA" w14:textId="5A43CCA0" w:rsidR="004D3F37" w:rsidRPr="006145A1" w:rsidRDefault="003E7DD0" w:rsidP="00647A2F">
      <w:pPr>
        <w:spacing w:line="560" w:lineRule="exact"/>
        <w:ind w:firstLineChars="200"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7</w:t>
      </w:r>
      <w:r w:rsidR="004D3F37">
        <w:rPr>
          <w:rFonts w:ascii="宋体" w:eastAsia="宋体" w:hAnsi="宋体" w:hint="eastAsia"/>
          <w:sz w:val="24"/>
          <w:szCs w:val="32"/>
        </w:rPr>
        <w:t>.</w:t>
      </w:r>
      <w:r w:rsidR="004D3F37" w:rsidRPr="006145A1">
        <w:rPr>
          <w:rFonts w:ascii="宋体" w:eastAsia="宋体" w:hAnsi="宋体" w:hint="eastAsia"/>
          <w:sz w:val="24"/>
          <w:szCs w:val="32"/>
        </w:rPr>
        <w:t>答辩场地应光线充足，摄像头位置应注意避免逆光，答辩组</w:t>
      </w:r>
      <w:r w:rsidR="00AB6CBD">
        <w:rPr>
          <w:rFonts w:ascii="宋体" w:eastAsia="宋体" w:hAnsi="宋体" w:hint="eastAsia"/>
          <w:sz w:val="24"/>
          <w:szCs w:val="32"/>
        </w:rPr>
        <w:t>座</w:t>
      </w:r>
      <w:r w:rsidR="004D3F37" w:rsidRPr="006145A1">
        <w:rPr>
          <w:rFonts w:ascii="宋体" w:eastAsia="宋体" w:hAnsi="宋体" w:hint="eastAsia"/>
          <w:sz w:val="24"/>
          <w:szCs w:val="32"/>
        </w:rPr>
        <w:t>席应设置不少于5台可联网计算机，用于答辩组成员浏览毕业论文。答辩组后部墙壁设置</w:t>
      </w:r>
      <w:r w:rsidR="004E632E">
        <w:rPr>
          <w:rFonts w:ascii="宋体" w:eastAsia="宋体" w:hAnsi="宋体" w:hint="eastAsia"/>
          <w:sz w:val="24"/>
          <w:szCs w:val="32"/>
        </w:rPr>
        <w:t>背景</w:t>
      </w:r>
      <w:r w:rsidR="00E14A9D">
        <w:rPr>
          <w:rFonts w:ascii="宋体" w:eastAsia="宋体" w:hAnsi="宋体" w:hint="eastAsia"/>
          <w:sz w:val="24"/>
          <w:szCs w:val="32"/>
        </w:rPr>
        <w:t>布</w:t>
      </w:r>
      <w:r w:rsidR="00670A60">
        <w:rPr>
          <w:rFonts w:ascii="宋体" w:eastAsia="宋体" w:hAnsi="宋体" w:hint="eastAsia"/>
          <w:sz w:val="24"/>
          <w:szCs w:val="32"/>
        </w:rPr>
        <w:t>（</w:t>
      </w:r>
      <w:r w:rsidR="00BE45FF">
        <w:rPr>
          <w:rFonts w:ascii="宋体" w:eastAsia="宋体" w:hAnsi="宋体" w:hint="eastAsia"/>
          <w:sz w:val="24"/>
          <w:szCs w:val="32"/>
        </w:rPr>
        <w:t>包含</w:t>
      </w:r>
      <w:r w:rsidR="00670A60">
        <w:rPr>
          <w:rFonts w:ascii="宋体" w:eastAsia="宋体" w:hAnsi="宋体" w:hint="eastAsia"/>
          <w:sz w:val="24"/>
          <w:szCs w:val="32"/>
        </w:rPr>
        <w:t>沈阳</w:t>
      </w:r>
      <w:r w:rsidR="00670A60">
        <w:rPr>
          <w:rFonts w:ascii="宋体" w:eastAsia="宋体" w:hAnsi="宋体"/>
          <w:sz w:val="24"/>
          <w:szCs w:val="32"/>
        </w:rPr>
        <w:t>城市学院</w:t>
      </w:r>
      <w:r w:rsidR="00670A60">
        <w:rPr>
          <w:rFonts w:ascii="宋体" w:eastAsia="宋体" w:hAnsi="宋体" w:hint="eastAsia"/>
          <w:sz w:val="24"/>
          <w:szCs w:val="32"/>
        </w:rPr>
        <w:t>*</w:t>
      </w:r>
      <w:r w:rsidR="00670A60">
        <w:rPr>
          <w:rFonts w:ascii="宋体" w:eastAsia="宋体" w:hAnsi="宋体"/>
          <w:sz w:val="24"/>
          <w:szCs w:val="32"/>
        </w:rPr>
        <w:t>*专业</w:t>
      </w:r>
      <w:r w:rsidR="00670A60">
        <w:rPr>
          <w:rFonts w:ascii="宋体" w:eastAsia="宋体" w:hAnsi="宋体" w:hint="eastAsia"/>
          <w:sz w:val="24"/>
          <w:szCs w:val="32"/>
        </w:rPr>
        <w:t>202</w:t>
      </w:r>
      <w:r w:rsidR="002E138F">
        <w:rPr>
          <w:rFonts w:ascii="宋体" w:eastAsia="宋体" w:hAnsi="宋体" w:hint="eastAsia"/>
          <w:sz w:val="24"/>
          <w:szCs w:val="32"/>
        </w:rPr>
        <w:t>1</w:t>
      </w:r>
      <w:r w:rsidR="00670A60">
        <w:rPr>
          <w:rFonts w:ascii="宋体" w:eastAsia="宋体" w:hAnsi="宋体" w:hint="eastAsia"/>
          <w:sz w:val="24"/>
          <w:szCs w:val="32"/>
        </w:rPr>
        <w:t>届</w:t>
      </w:r>
      <w:r w:rsidR="00670A60">
        <w:rPr>
          <w:rFonts w:ascii="宋体" w:eastAsia="宋体" w:hAnsi="宋体"/>
          <w:sz w:val="24"/>
          <w:szCs w:val="32"/>
        </w:rPr>
        <w:t>毕业答辩</w:t>
      </w:r>
      <w:r w:rsidR="00BE45FF">
        <w:rPr>
          <w:rFonts w:ascii="宋体" w:eastAsia="宋体" w:hAnsi="宋体" w:hint="eastAsia"/>
          <w:sz w:val="24"/>
          <w:szCs w:val="32"/>
        </w:rPr>
        <w:t>字样</w:t>
      </w:r>
      <w:r w:rsidR="00670A60">
        <w:rPr>
          <w:rFonts w:ascii="宋体" w:eastAsia="宋体" w:hAnsi="宋体" w:hint="eastAsia"/>
          <w:sz w:val="24"/>
          <w:szCs w:val="32"/>
        </w:rPr>
        <w:t>）</w:t>
      </w:r>
      <w:r w:rsidR="004D3F37" w:rsidRPr="006145A1">
        <w:rPr>
          <w:rFonts w:ascii="宋体" w:eastAsia="宋体" w:hAnsi="宋体" w:hint="eastAsia"/>
          <w:sz w:val="24"/>
          <w:szCs w:val="32"/>
        </w:rPr>
        <w:t>，</w:t>
      </w:r>
      <w:r w:rsidR="00AB6CBD">
        <w:rPr>
          <w:rFonts w:ascii="宋体" w:eastAsia="宋体" w:hAnsi="宋体" w:hint="eastAsia"/>
          <w:sz w:val="24"/>
          <w:szCs w:val="32"/>
        </w:rPr>
        <w:t>答辩</w:t>
      </w:r>
      <w:r w:rsidR="002C6EBB">
        <w:rPr>
          <w:rFonts w:ascii="宋体" w:eastAsia="宋体" w:hAnsi="宋体" w:hint="eastAsia"/>
          <w:sz w:val="24"/>
          <w:szCs w:val="32"/>
        </w:rPr>
        <w:t>教室</w:t>
      </w:r>
      <w:r w:rsidR="004D3F37" w:rsidRPr="006145A1">
        <w:rPr>
          <w:rFonts w:ascii="宋体" w:eastAsia="宋体" w:hAnsi="宋体" w:hint="eastAsia"/>
          <w:sz w:val="24"/>
          <w:szCs w:val="32"/>
        </w:rPr>
        <w:t>布局</w:t>
      </w:r>
      <w:r w:rsidR="00AB6CBD">
        <w:rPr>
          <w:rFonts w:ascii="宋体" w:eastAsia="宋体" w:hAnsi="宋体" w:hint="eastAsia"/>
          <w:sz w:val="24"/>
          <w:szCs w:val="32"/>
        </w:rPr>
        <w:t>如</w:t>
      </w:r>
      <w:r w:rsidR="004D3F37" w:rsidRPr="006145A1">
        <w:rPr>
          <w:rFonts w:ascii="宋体" w:eastAsia="宋体" w:hAnsi="宋体" w:hint="eastAsia"/>
          <w:sz w:val="24"/>
          <w:szCs w:val="32"/>
        </w:rPr>
        <w:t>下图。</w:t>
      </w:r>
    </w:p>
    <w:p w14:paraId="0DBD0A4E" w14:textId="77777777" w:rsidR="00647A2F" w:rsidRDefault="004D3F37" w:rsidP="004E632E">
      <w:pPr>
        <w:spacing w:line="240" w:lineRule="atLeast"/>
        <w:ind w:firstLineChars="200" w:firstLine="420"/>
        <w:jc w:val="center"/>
      </w:pPr>
      <w:r>
        <w:object w:dxaOrig="8323" w:dyaOrig="6394" w14:anchorId="4A6B17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6.25pt;height:319.5pt" o:ole="">
            <v:imagedata r:id="rId8" o:title=""/>
          </v:shape>
          <o:OLEObject Type="Embed" ProgID="Visio.Drawing.11" ShapeID="_x0000_i1025" DrawAspect="Content" ObjectID="_1682861783" r:id="rId9"/>
        </w:object>
      </w:r>
    </w:p>
    <w:p w14:paraId="4B7FB662" w14:textId="2E7494A9" w:rsidR="00546160" w:rsidRPr="00647A2F" w:rsidRDefault="00546160" w:rsidP="00647A2F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</w:p>
    <w:sectPr w:rsidR="00546160" w:rsidRPr="00647A2F" w:rsidSect="006145A1">
      <w:pgSz w:w="11906" w:h="16838"/>
      <w:pgMar w:top="1418" w:right="1416" w:bottom="1387" w:left="1276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DF2013" w16cid:durableId="22611E59"/>
  <w16cid:commentId w16cid:paraId="66AFC15B" w16cid:durableId="22611DF6"/>
  <w16cid:commentId w16cid:paraId="7B664874" w16cid:durableId="22611ECC"/>
  <w16cid:commentId w16cid:paraId="1B58DAAF" w16cid:durableId="2261211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064320" w14:textId="77777777" w:rsidR="00653D81" w:rsidRDefault="00653D81" w:rsidP="009319A5">
      <w:r>
        <w:separator/>
      </w:r>
    </w:p>
  </w:endnote>
  <w:endnote w:type="continuationSeparator" w:id="0">
    <w:p w14:paraId="01FF8C0D" w14:textId="77777777" w:rsidR="00653D81" w:rsidRDefault="00653D81" w:rsidP="00931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25D09B" w14:textId="77777777" w:rsidR="00653D81" w:rsidRDefault="00653D81" w:rsidP="009319A5">
      <w:r>
        <w:separator/>
      </w:r>
    </w:p>
  </w:footnote>
  <w:footnote w:type="continuationSeparator" w:id="0">
    <w:p w14:paraId="59E51451" w14:textId="77777777" w:rsidR="00653D81" w:rsidRDefault="00653D81" w:rsidP="00931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D02D1"/>
    <w:multiLevelType w:val="hybridMultilevel"/>
    <w:tmpl w:val="46EAE62A"/>
    <w:lvl w:ilvl="0" w:tplc="7084EC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F327237"/>
    <w:multiLevelType w:val="hybridMultilevel"/>
    <w:tmpl w:val="C4FC894A"/>
    <w:lvl w:ilvl="0" w:tplc="433474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ED"/>
    <w:rsid w:val="00002DB7"/>
    <w:rsid w:val="00006C58"/>
    <w:rsid w:val="000124B8"/>
    <w:rsid w:val="00013E7F"/>
    <w:rsid w:val="00014DA6"/>
    <w:rsid w:val="00016E8F"/>
    <w:rsid w:val="00020FC7"/>
    <w:rsid w:val="00044505"/>
    <w:rsid w:val="000473B1"/>
    <w:rsid w:val="00062738"/>
    <w:rsid w:val="00062EF1"/>
    <w:rsid w:val="00076104"/>
    <w:rsid w:val="0008016A"/>
    <w:rsid w:val="0008782B"/>
    <w:rsid w:val="000A2C36"/>
    <w:rsid w:val="000E3C17"/>
    <w:rsid w:val="000E7551"/>
    <w:rsid w:val="000F5065"/>
    <w:rsid w:val="00120D6D"/>
    <w:rsid w:val="00127303"/>
    <w:rsid w:val="001311A1"/>
    <w:rsid w:val="00132C5C"/>
    <w:rsid w:val="00150BEC"/>
    <w:rsid w:val="00154C52"/>
    <w:rsid w:val="001711C8"/>
    <w:rsid w:val="0017468A"/>
    <w:rsid w:val="00186261"/>
    <w:rsid w:val="00187B1E"/>
    <w:rsid w:val="0019169A"/>
    <w:rsid w:val="001A2DFA"/>
    <w:rsid w:val="001C094F"/>
    <w:rsid w:val="001C2D4E"/>
    <w:rsid w:val="001C524C"/>
    <w:rsid w:val="001C5C88"/>
    <w:rsid w:val="001C5FB1"/>
    <w:rsid w:val="001E0D9C"/>
    <w:rsid w:val="001F536B"/>
    <w:rsid w:val="001F6FF8"/>
    <w:rsid w:val="00201B7A"/>
    <w:rsid w:val="00210E26"/>
    <w:rsid w:val="00213903"/>
    <w:rsid w:val="002175B1"/>
    <w:rsid w:val="00221E94"/>
    <w:rsid w:val="002224E7"/>
    <w:rsid w:val="00222E58"/>
    <w:rsid w:val="002319EE"/>
    <w:rsid w:val="00245B14"/>
    <w:rsid w:val="00256D7F"/>
    <w:rsid w:val="00257084"/>
    <w:rsid w:val="00264679"/>
    <w:rsid w:val="00273504"/>
    <w:rsid w:val="00273AC4"/>
    <w:rsid w:val="00273CC4"/>
    <w:rsid w:val="0027566A"/>
    <w:rsid w:val="002807BB"/>
    <w:rsid w:val="00280BA9"/>
    <w:rsid w:val="002901F2"/>
    <w:rsid w:val="00296528"/>
    <w:rsid w:val="002B4D1F"/>
    <w:rsid w:val="002C1FC3"/>
    <w:rsid w:val="002C4DC4"/>
    <w:rsid w:val="002C61D3"/>
    <w:rsid w:val="002C668E"/>
    <w:rsid w:val="002C6EBB"/>
    <w:rsid w:val="002D3E59"/>
    <w:rsid w:val="002D59C7"/>
    <w:rsid w:val="002E138F"/>
    <w:rsid w:val="002E564D"/>
    <w:rsid w:val="002E5B3F"/>
    <w:rsid w:val="002F51FC"/>
    <w:rsid w:val="00304398"/>
    <w:rsid w:val="00307995"/>
    <w:rsid w:val="00307CAC"/>
    <w:rsid w:val="003117B6"/>
    <w:rsid w:val="003230E0"/>
    <w:rsid w:val="00335F74"/>
    <w:rsid w:val="003467AF"/>
    <w:rsid w:val="00350F47"/>
    <w:rsid w:val="00375087"/>
    <w:rsid w:val="003910A8"/>
    <w:rsid w:val="003B2562"/>
    <w:rsid w:val="003B60D2"/>
    <w:rsid w:val="003C33C2"/>
    <w:rsid w:val="003E4121"/>
    <w:rsid w:val="003E7DD0"/>
    <w:rsid w:val="003F008A"/>
    <w:rsid w:val="003F0555"/>
    <w:rsid w:val="003F4DAE"/>
    <w:rsid w:val="003F5800"/>
    <w:rsid w:val="003F7DEA"/>
    <w:rsid w:val="00411C9E"/>
    <w:rsid w:val="00417B6E"/>
    <w:rsid w:val="0042134A"/>
    <w:rsid w:val="00424089"/>
    <w:rsid w:val="00430D7A"/>
    <w:rsid w:val="00436B0A"/>
    <w:rsid w:val="00445D92"/>
    <w:rsid w:val="00445E1B"/>
    <w:rsid w:val="004463EF"/>
    <w:rsid w:val="004501A2"/>
    <w:rsid w:val="004554FF"/>
    <w:rsid w:val="00470D12"/>
    <w:rsid w:val="00484E13"/>
    <w:rsid w:val="004A670E"/>
    <w:rsid w:val="004B4565"/>
    <w:rsid w:val="004D29F6"/>
    <w:rsid w:val="004D3F37"/>
    <w:rsid w:val="004E0288"/>
    <w:rsid w:val="004E617A"/>
    <w:rsid w:val="004E632E"/>
    <w:rsid w:val="004F04B8"/>
    <w:rsid w:val="00522A6E"/>
    <w:rsid w:val="00524347"/>
    <w:rsid w:val="0052716C"/>
    <w:rsid w:val="0052759B"/>
    <w:rsid w:val="00530C2F"/>
    <w:rsid w:val="005412E2"/>
    <w:rsid w:val="00546160"/>
    <w:rsid w:val="00547D32"/>
    <w:rsid w:val="00567949"/>
    <w:rsid w:val="005716C4"/>
    <w:rsid w:val="005862DD"/>
    <w:rsid w:val="005929BC"/>
    <w:rsid w:val="005E5DA1"/>
    <w:rsid w:val="006145A1"/>
    <w:rsid w:val="0062797C"/>
    <w:rsid w:val="006311A5"/>
    <w:rsid w:val="00632385"/>
    <w:rsid w:val="006357EA"/>
    <w:rsid w:val="006368C5"/>
    <w:rsid w:val="00637AD1"/>
    <w:rsid w:val="006433E5"/>
    <w:rsid w:val="00643D53"/>
    <w:rsid w:val="00644880"/>
    <w:rsid w:val="00647A2F"/>
    <w:rsid w:val="00652E7A"/>
    <w:rsid w:val="006537CB"/>
    <w:rsid w:val="00653D81"/>
    <w:rsid w:val="00665A1A"/>
    <w:rsid w:val="00670A60"/>
    <w:rsid w:val="006718D3"/>
    <w:rsid w:val="006725E0"/>
    <w:rsid w:val="006753C0"/>
    <w:rsid w:val="0069578B"/>
    <w:rsid w:val="006C1F4E"/>
    <w:rsid w:val="006D18DD"/>
    <w:rsid w:val="006D746C"/>
    <w:rsid w:val="006F0B0E"/>
    <w:rsid w:val="006F5BAF"/>
    <w:rsid w:val="00726CF8"/>
    <w:rsid w:val="00727BDC"/>
    <w:rsid w:val="0074697E"/>
    <w:rsid w:val="00750D59"/>
    <w:rsid w:val="007515CC"/>
    <w:rsid w:val="00767EAB"/>
    <w:rsid w:val="00780EED"/>
    <w:rsid w:val="00784AA7"/>
    <w:rsid w:val="007A2AE8"/>
    <w:rsid w:val="007B1050"/>
    <w:rsid w:val="007B5D84"/>
    <w:rsid w:val="007C64AA"/>
    <w:rsid w:val="007E3AAE"/>
    <w:rsid w:val="007F0BA4"/>
    <w:rsid w:val="007F243C"/>
    <w:rsid w:val="007F3A19"/>
    <w:rsid w:val="00803733"/>
    <w:rsid w:val="008037CB"/>
    <w:rsid w:val="00813AF8"/>
    <w:rsid w:val="00824A24"/>
    <w:rsid w:val="008348B9"/>
    <w:rsid w:val="00853644"/>
    <w:rsid w:val="00874A75"/>
    <w:rsid w:val="00875DE4"/>
    <w:rsid w:val="00884A4D"/>
    <w:rsid w:val="008A3CE0"/>
    <w:rsid w:val="008A515C"/>
    <w:rsid w:val="008B3C72"/>
    <w:rsid w:val="008F672E"/>
    <w:rsid w:val="008F78B0"/>
    <w:rsid w:val="009056ED"/>
    <w:rsid w:val="0091365C"/>
    <w:rsid w:val="0091734D"/>
    <w:rsid w:val="00923A7C"/>
    <w:rsid w:val="009319A5"/>
    <w:rsid w:val="00940747"/>
    <w:rsid w:val="00943B79"/>
    <w:rsid w:val="009676DA"/>
    <w:rsid w:val="009913DA"/>
    <w:rsid w:val="009C11A7"/>
    <w:rsid w:val="009C669F"/>
    <w:rsid w:val="009C71F4"/>
    <w:rsid w:val="009D245B"/>
    <w:rsid w:val="009E49ED"/>
    <w:rsid w:val="009E6D58"/>
    <w:rsid w:val="009E73F8"/>
    <w:rsid w:val="00A06ACB"/>
    <w:rsid w:val="00A27A89"/>
    <w:rsid w:val="00A56C65"/>
    <w:rsid w:val="00A60FA9"/>
    <w:rsid w:val="00A667CC"/>
    <w:rsid w:val="00A92003"/>
    <w:rsid w:val="00AA016C"/>
    <w:rsid w:val="00AA2358"/>
    <w:rsid w:val="00AB6CBD"/>
    <w:rsid w:val="00AC0C63"/>
    <w:rsid w:val="00AC5D75"/>
    <w:rsid w:val="00AC5E07"/>
    <w:rsid w:val="00AC7BD3"/>
    <w:rsid w:val="00AD026B"/>
    <w:rsid w:val="00B0275C"/>
    <w:rsid w:val="00B0285C"/>
    <w:rsid w:val="00B03CDD"/>
    <w:rsid w:val="00B234F6"/>
    <w:rsid w:val="00B35398"/>
    <w:rsid w:val="00B43C50"/>
    <w:rsid w:val="00B544A8"/>
    <w:rsid w:val="00B86A17"/>
    <w:rsid w:val="00B8765A"/>
    <w:rsid w:val="00BA2682"/>
    <w:rsid w:val="00BA628B"/>
    <w:rsid w:val="00BA714E"/>
    <w:rsid w:val="00BB521A"/>
    <w:rsid w:val="00BC4E74"/>
    <w:rsid w:val="00BC712E"/>
    <w:rsid w:val="00BD309F"/>
    <w:rsid w:val="00BE45FF"/>
    <w:rsid w:val="00BE7568"/>
    <w:rsid w:val="00BF3471"/>
    <w:rsid w:val="00BF4179"/>
    <w:rsid w:val="00C11A4D"/>
    <w:rsid w:val="00C2567E"/>
    <w:rsid w:val="00C72CD1"/>
    <w:rsid w:val="00C73560"/>
    <w:rsid w:val="00CB64EE"/>
    <w:rsid w:val="00CC4930"/>
    <w:rsid w:val="00CD4E74"/>
    <w:rsid w:val="00CE3479"/>
    <w:rsid w:val="00D07126"/>
    <w:rsid w:val="00D17500"/>
    <w:rsid w:val="00D26041"/>
    <w:rsid w:val="00D55AB0"/>
    <w:rsid w:val="00D6390D"/>
    <w:rsid w:val="00DA2F43"/>
    <w:rsid w:val="00DC5595"/>
    <w:rsid w:val="00DD05A6"/>
    <w:rsid w:val="00DD5B73"/>
    <w:rsid w:val="00DD7A6F"/>
    <w:rsid w:val="00DF4A49"/>
    <w:rsid w:val="00E103F1"/>
    <w:rsid w:val="00E10635"/>
    <w:rsid w:val="00E14A9D"/>
    <w:rsid w:val="00E2079A"/>
    <w:rsid w:val="00E32F34"/>
    <w:rsid w:val="00E342CC"/>
    <w:rsid w:val="00E53BE3"/>
    <w:rsid w:val="00E94070"/>
    <w:rsid w:val="00EA34AB"/>
    <w:rsid w:val="00EA3EDF"/>
    <w:rsid w:val="00EB33B1"/>
    <w:rsid w:val="00EB75B8"/>
    <w:rsid w:val="00ED3148"/>
    <w:rsid w:val="00ED380C"/>
    <w:rsid w:val="00EE79AB"/>
    <w:rsid w:val="00EF0121"/>
    <w:rsid w:val="00F0456E"/>
    <w:rsid w:val="00F118CF"/>
    <w:rsid w:val="00F157EA"/>
    <w:rsid w:val="00F15FED"/>
    <w:rsid w:val="00F26FC0"/>
    <w:rsid w:val="00F303CE"/>
    <w:rsid w:val="00F568A2"/>
    <w:rsid w:val="00F6379C"/>
    <w:rsid w:val="00F65B3F"/>
    <w:rsid w:val="00F979D2"/>
    <w:rsid w:val="00FA200D"/>
    <w:rsid w:val="00FB1AA4"/>
    <w:rsid w:val="00FB62AB"/>
    <w:rsid w:val="00FB760F"/>
    <w:rsid w:val="00FC1B83"/>
    <w:rsid w:val="00FC7CED"/>
    <w:rsid w:val="00FE2AF4"/>
    <w:rsid w:val="00FE6506"/>
    <w:rsid w:val="00FE705B"/>
    <w:rsid w:val="00F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4018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35398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B3539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1365C"/>
    <w:pPr>
      <w:ind w:firstLineChars="200" w:firstLine="420"/>
    </w:pPr>
  </w:style>
  <w:style w:type="paragraph" w:styleId="a6">
    <w:name w:val="Balloon Text"/>
    <w:basedOn w:val="a"/>
    <w:link w:val="Char"/>
    <w:uiPriority w:val="99"/>
    <w:semiHidden/>
    <w:unhideWhenUsed/>
    <w:rsid w:val="00FB760F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FB760F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32385"/>
    <w:rPr>
      <w:sz w:val="21"/>
      <w:szCs w:val="21"/>
    </w:rPr>
  </w:style>
  <w:style w:type="paragraph" w:styleId="a8">
    <w:name w:val="annotation text"/>
    <w:basedOn w:val="a"/>
    <w:link w:val="Char0"/>
    <w:uiPriority w:val="99"/>
    <w:semiHidden/>
    <w:unhideWhenUsed/>
    <w:rsid w:val="00632385"/>
    <w:pPr>
      <w:jc w:val="left"/>
    </w:pPr>
  </w:style>
  <w:style w:type="character" w:customStyle="1" w:styleId="Char0">
    <w:name w:val="批注文字 Char"/>
    <w:basedOn w:val="a0"/>
    <w:link w:val="a8"/>
    <w:uiPriority w:val="99"/>
    <w:semiHidden/>
    <w:rsid w:val="00632385"/>
  </w:style>
  <w:style w:type="paragraph" w:styleId="a9">
    <w:name w:val="annotation subject"/>
    <w:basedOn w:val="a8"/>
    <w:next w:val="a8"/>
    <w:link w:val="Char1"/>
    <w:uiPriority w:val="99"/>
    <w:semiHidden/>
    <w:unhideWhenUsed/>
    <w:rsid w:val="00632385"/>
    <w:rPr>
      <w:b/>
      <w:bCs/>
    </w:rPr>
  </w:style>
  <w:style w:type="character" w:customStyle="1" w:styleId="Char1">
    <w:name w:val="批注主题 Char"/>
    <w:basedOn w:val="Char0"/>
    <w:link w:val="a9"/>
    <w:uiPriority w:val="99"/>
    <w:semiHidden/>
    <w:rsid w:val="00632385"/>
    <w:rPr>
      <w:b/>
      <w:bCs/>
    </w:rPr>
  </w:style>
  <w:style w:type="character" w:styleId="aa">
    <w:name w:val="Placeholder Text"/>
    <w:basedOn w:val="a0"/>
    <w:uiPriority w:val="99"/>
    <w:semiHidden/>
    <w:rsid w:val="007F243C"/>
    <w:rPr>
      <w:color w:val="808080"/>
    </w:rPr>
  </w:style>
  <w:style w:type="paragraph" w:styleId="ab">
    <w:name w:val="Date"/>
    <w:basedOn w:val="a"/>
    <w:next w:val="a"/>
    <w:link w:val="Char2"/>
    <w:uiPriority w:val="99"/>
    <w:semiHidden/>
    <w:unhideWhenUsed/>
    <w:rsid w:val="003910A8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3910A8"/>
  </w:style>
  <w:style w:type="paragraph" w:styleId="ac">
    <w:name w:val="Normal (Web)"/>
    <w:basedOn w:val="a"/>
    <w:uiPriority w:val="99"/>
    <w:semiHidden/>
    <w:unhideWhenUsed/>
    <w:rsid w:val="00546160"/>
    <w:rPr>
      <w:rFonts w:ascii="Times New Roman" w:hAnsi="Times New Roman" w:cs="Times New Roman"/>
      <w:sz w:val="24"/>
      <w:szCs w:val="24"/>
    </w:rPr>
  </w:style>
  <w:style w:type="paragraph" w:styleId="ad">
    <w:name w:val="header"/>
    <w:basedOn w:val="a"/>
    <w:link w:val="Char3"/>
    <w:uiPriority w:val="99"/>
    <w:unhideWhenUsed/>
    <w:rsid w:val="009319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d"/>
    <w:uiPriority w:val="99"/>
    <w:rsid w:val="009319A5"/>
    <w:rPr>
      <w:sz w:val="18"/>
      <w:szCs w:val="18"/>
    </w:rPr>
  </w:style>
  <w:style w:type="paragraph" w:styleId="ae">
    <w:name w:val="footer"/>
    <w:basedOn w:val="a"/>
    <w:link w:val="Char4"/>
    <w:uiPriority w:val="99"/>
    <w:unhideWhenUsed/>
    <w:rsid w:val="009319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e"/>
    <w:uiPriority w:val="99"/>
    <w:rsid w:val="009319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35398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B3539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1365C"/>
    <w:pPr>
      <w:ind w:firstLineChars="200" w:firstLine="420"/>
    </w:pPr>
  </w:style>
  <w:style w:type="paragraph" w:styleId="a6">
    <w:name w:val="Balloon Text"/>
    <w:basedOn w:val="a"/>
    <w:link w:val="Char"/>
    <w:uiPriority w:val="99"/>
    <w:semiHidden/>
    <w:unhideWhenUsed/>
    <w:rsid w:val="00FB760F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FB760F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32385"/>
    <w:rPr>
      <w:sz w:val="21"/>
      <w:szCs w:val="21"/>
    </w:rPr>
  </w:style>
  <w:style w:type="paragraph" w:styleId="a8">
    <w:name w:val="annotation text"/>
    <w:basedOn w:val="a"/>
    <w:link w:val="Char0"/>
    <w:uiPriority w:val="99"/>
    <w:semiHidden/>
    <w:unhideWhenUsed/>
    <w:rsid w:val="00632385"/>
    <w:pPr>
      <w:jc w:val="left"/>
    </w:pPr>
  </w:style>
  <w:style w:type="character" w:customStyle="1" w:styleId="Char0">
    <w:name w:val="批注文字 Char"/>
    <w:basedOn w:val="a0"/>
    <w:link w:val="a8"/>
    <w:uiPriority w:val="99"/>
    <w:semiHidden/>
    <w:rsid w:val="00632385"/>
  </w:style>
  <w:style w:type="paragraph" w:styleId="a9">
    <w:name w:val="annotation subject"/>
    <w:basedOn w:val="a8"/>
    <w:next w:val="a8"/>
    <w:link w:val="Char1"/>
    <w:uiPriority w:val="99"/>
    <w:semiHidden/>
    <w:unhideWhenUsed/>
    <w:rsid w:val="00632385"/>
    <w:rPr>
      <w:b/>
      <w:bCs/>
    </w:rPr>
  </w:style>
  <w:style w:type="character" w:customStyle="1" w:styleId="Char1">
    <w:name w:val="批注主题 Char"/>
    <w:basedOn w:val="Char0"/>
    <w:link w:val="a9"/>
    <w:uiPriority w:val="99"/>
    <w:semiHidden/>
    <w:rsid w:val="00632385"/>
    <w:rPr>
      <w:b/>
      <w:bCs/>
    </w:rPr>
  </w:style>
  <w:style w:type="character" w:styleId="aa">
    <w:name w:val="Placeholder Text"/>
    <w:basedOn w:val="a0"/>
    <w:uiPriority w:val="99"/>
    <w:semiHidden/>
    <w:rsid w:val="007F243C"/>
    <w:rPr>
      <w:color w:val="808080"/>
    </w:rPr>
  </w:style>
  <w:style w:type="paragraph" w:styleId="ab">
    <w:name w:val="Date"/>
    <w:basedOn w:val="a"/>
    <w:next w:val="a"/>
    <w:link w:val="Char2"/>
    <w:uiPriority w:val="99"/>
    <w:semiHidden/>
    <w:unhideWhenUsed/>
    <w:rsid w:val="003910A8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3910A8"/>
  </w:style>
  <w:style w:type="paragraph" w:styleId="ac">
    <w:name w:val="Normal (Web)"/>
    <w:basedOn w:val="a"/>
    <w:uiPriority w:val="99"/>
    <w:semiHidden/>
    <w:unhideWhenUsed/>
    <w:rsid w:val="00546160"/>
    <w:rPr>
      <w:rFonts w:ascii="Times New Roman" w:hAnsi="Times New Roman" w:cs="Times New Roman"/>
      <w:sz w:val="24"/>
      <w:szCs w:val="24"/>
    </w:rPr>
  </w:style>
  <w:style w:type="paragraph" w:styleId="ad">
    <w:name w:val="header"/>
    <w:basedOn w:val="a"/>
    <w:link w:val="Char3"/>
    <w:uiPriority w:val="99"/>
    <w:unhideWhenUsed/>
    <w:rsid w:val="009319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d"/>
    <w:uiPriority w:val="99"/>
    <w:rsid w:val="009319A5"/>
    <w:rPr>
      <w:sz w:val="18"/>
      <w:szCs w:val="18"/>
    </w:rPr>
  </w:style>
  <w:style w:type="paragraph" w:styleId="ae">
    <w:name w:val="footer"/>
    <w:basedOn w:val="a"/>
    <w:link w:val="Char4"/>
    <w:uiPriority w:val="99"/>
    <w:unhideWhenUsed/>
    <w:rsid w:val="009319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e"/>
    <w:uiPriority w:val="99"/>
    <w:rsid w:val="009319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Visio_Drawing11111.vsd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168</Words>
  <Characters>962</Characters>
  <Application>Microsoft Office Word</Application>
  <DocSecurity>0</DocSecurity>
  <Lines>8</Lines>
  <Paragraphs>2</Paragraphs>
  <ScaleCrop>false</ScaleCrop>
  <Company>http://sdwm.org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 晓旭</dc:creator>
  <cp:lastModifiedBy>何晓旭</cp:lastModifiedBy>
  <cp:revision>23</cp:revision>
  <dcterms:created xsi:type="dcterms:W3CDTF">2020-05-12T08:18:00Z</dcterms:created>
  <dcterms:modified xsi:type="dcterms:W3CDTF">2021-05-18T08:50:00Z</dcterms:modified>
</cp:coreProperties>
</file>